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08" w:before="0" w:after="0"/>
        <w:ind w:left="120" w:hanging="0"/>
        <w:jc w:val="center"/>
        <w:rPr>
          <w:rFonts w:ascii="Times New Roman" w:hAnsi="Times New Roman"/>
          <w:b/>
          <w:b/>
          <w:i w:val="false"/>
          <w:i w:val="false"/>
          <w:color w:val="000000"/>
          <w:sz w:val="28"/>
        </w:rPr>
      </w:pPr>
      <w:r>
        <w:rPr>
          <w:rFonts w:ascii="Times New Roman" w:hAnsi="Times New Roman"/>
          <w:b/>
          <w:i w:val="false"/>
          <w:color w:val="000000"/>
          <w:sz w:val="28"/>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655310" cy="802322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655310" cy="8023225"/>
                    </a:xfrm>
                    <a:prstGeom prst="rect">
                      <a:avLst/>
                    </a:prstGeom>
                  </pic:spPr>
                </pic:pic>
              </a:graphicData>
            </a:graphic>
          </wp:anchor>
        </w:drawing>
      </w:r>
    </w:p>
    <w:p>
      <w:pPr>
        <w:pStyle w:val="Normal"/>
        <w:spacing w:lineRule="exact" w:line="264" w:before="0" w:after="0"/>
        <w:ind w:left="120" w:hanging="0"/>
        <w:jc w:val="both"/>
        <w:rPr/>
      </w:pPr>
      <w:bookmarkStart w:id="0" w:name="block-27650867"/>
      <w:bookmarkEnd w:id="0"/>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auto" w:line="360" w:before="0" w:after="0"/>
        <w:ind w:firstLine="600"/>
        <w:jc w:val="both"/>
        <w:rPr/>
      </w:pPr>
      <w:r>
        <w:rPr>
          <w:rFonts w:ascii="Times New Roman" w:hAnsi="Times New Roman"/>
          <w:b w:val="false"/>
          <w:i w:val="false"/>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pStyle w:val="Normal"/>
        <w:spacing w:lineRule="auto" w:line="360" w:before="0" w:after="0"/>
        <w:ind w:firstLine="600"/>
        <w:jc w:val="both"/>
        <w:rPr/>
      </w:pPr>
      <w:r>
        <w:rPr>
          <w:rFonts w:ascii="Times New Roman" w:hAnsi="Times New Roman"/>
          <w:b w:val="false"/>
          <w:i w:val="false"/>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pPr>
        <w:pStyle w:val="Normal"/>
        <w:spacing w:lineRule="auto" w:line="360" w:before="0" w:after="0"/>
        <w:ind w:firstLine="600"/>
        <w:jc w:val="both"/>
        <w:rPr/>
      </w:pPr>
      <w:r>
        <w:rPr>
          <w:rFonts w:ascii="Times New Roman" w:hAnsi="Times New Roman"/>
          <w:b w:val="false"/>
          <w:i w:val="false"/>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pStyle w:val="Normal"/>
        <w:spacing w:lineRule="auto" w:line="360" w:before="0" w:after="0"/>
        <w:ind w:firstLine="600"/>
        <w:jc w:val="both"/>
        <w:rPr/>
      </w:pPr>
      <w:r>
        <w:rPr>
          <w:rFonts w:ascii="Times New Roman" w:hAnsi="Times New Roman"/>
          <w:b w:val="false"/>
          <w:i w:val="false"/>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pStyle w:val="Normal"/>
        <w:spacing w:lineRule="auto" w:line="360" w:before="0" w:after="0"/>
        <w:ind w:firstLine="600"/>
        <w:jc w:val="both"/>
        <w:rPr/>
      </w:pPr>
      <w:r>
        <w:rPr>
          <w:rFonts w:ascii="Times New Roman" w:hAnsi="Times New Roman"/>
          <w:b w:val="false"/>
          <w:i w:val="false"/>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pStyle w:val="Normal"/>
        <w:spacing w:lineRule="auto" w:line="360" w:before="0" w:after="0"/>
        <w:ind w:firstLine="600"/>
        <w:jc w:val="both"/>
        <w:rPr/>
      </w:pPr>
      <w:r>
        <w:rPr>
          <w:rFonts w:ascii="Times New Roman" w:hAnsi="Times New Roman"/>
          <w:b w:val="false"/>
          <w:i w:val="false"/>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pStyle w:val="Normal"/>
        <w:spacing w:lineRule="auto" w:line="360" w:before="0" w:after="0"/>
        <w:ind w:firstLine="600"/>
        <w:jc w:val="both"/>
        <w:rPr/>
      </w:pPr>
      <w:r>
        <w:rPr>
          <w:rFonts w:ascii="Times New Roman" w:hAnsi="Times New Roman"/>
          <w:b w:val="false"/>
          <w:i w:val="false"/>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pStyle w:val="Normal"/>
        <w:spacing w:lineRule="auto" w:line="360" w:before="0" w:after="0"/>
        <w:ind w:firstLine="600"/>
        <w:jc w:val="both"/>
        <w:rPr/>
      </w:pPr>
      <w:r>
        <w:rPr>
          <w:rFonts w:ascii="Times New Roman" w:hAnsi="Times New Roman"/>
          <w:b w:val="false"/>
          <w:i w:val="false"/>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pStyle w:val="Normal"/>
        <w:spacing w:lineRule="auto" w:line="360" w:before="0" w:after="0"/>
        <w:ind w:firstLine="600"/>
        <w:jc w:val="both"/>
        <w:rPr/>
      </w:pPr>
      <w:r>
        <w:rPr>
          <w:rFonts w:ascii="Times New Roman" w:hAnsi="Times New Roman"/>
          <w:b w:val="false"/>
          <w:i w:val="false"/>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pStyle w:val="Normal"/>
        <w:spacing w:lineRule="auto" w:line="360" w:before="0" w:after="0"/>
        <w:ind w:firstLine="600"/>
        <w:jc w:val="both"/>
        <w:rPr/>
      </w:pPr>
      <w:r>
        <w:rPr>
          <w:rFonts w:ascii="Times New Roman" w:hAnsi="Times New Roman"/>
          <w:b w:val="false"/>
          <w:i w:val="false"/>
          <w:color w:val="000000"/>
          <w:sz w:val="28"/>
        </w:rPr>
        <w:t>Достижение цели изучения учебного предмета «Биология» на базовом уровне обеспечивается решением следующих задач:</w:t>
      </w:r>
    </w:p>
    <w:p>
      <w:pPr>
        <w:pStyle w:val="Normal"/>
        <w:spacing w:lineRule="auto" w:line="360" w:before="0" w:after="0"/>
        <w:ind w:firstLine="600"/>
        <w:jc w:val="both"/>
        <w:rPr/>
      </w:pPr>
      <w:r>
        <w:rPr>
          <w:rFonts w:ascii="Times New Roman" w:hAnsi="Times New Roman"/>
          <w:b w:val="false"/>
          <w:i w:val="false"/>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pStyle w:val="Normal"/>
        <w:spacing w:lineRule="auto" w:line="360" w:before="0" w:after="0"/>
        <w:ind w:firstLine="600"/>
        <w:jc w:val="both"/>
        <w:rPr/>
      </w:pPr>
      <w:r>
        <w:rPr>
          <w:rFonts w:ascii="Times New Roman" w:hAnsi="Times New Roman"/>
          <w:b w:val="false"/>
          <w:i w:val="false"/>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pStyle w:val="Normal"/>
        <w:spacing w:lineRule="auto" w:line="360" w:before="0" w:after="0"/>
        <w:ind w:firstLine="600"/>
        <w:jc w:val="both"/>
        <w:rPr/>
      </w:pPr>
      <w:r>
        <w:rPr>
          <w:rFonts w:ascii="Times New Roman" w:hAnsi="Times New Roman"/>
          <w:b w:val="false"/>
          <w:i w:val="false"/>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pStyle w:val="Normal"/>
        <w:spacing w:lineRule="auto" w:line="360" w:before="0" w:after="0"/>
        <w:ind w:firstLine="600"/>
        <w:jc w:val="both"/>
        <w:rPr/>
      </w:pPr>
      <w:r>
        <w:rPr>
          <w:rFonts w:ascii="Times New Roman" w:hAnsi="Times New Roman"/>
          <w:b w:val="false"/>
          <w:i w:val="false"/>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pStyle w:val="Normal"/>
        <w:spacing w:lineRule="auto" w:line="360" w:before="0" w:after="0"/>
        <w:ind w:firstLine="600"/>
        <w:jc w:val="both"/>
        <w:rPr/>
      </w:pPr>
      <w:r>
        <w:rPr>
          <w:rFonts w:ascii="Times New Roman" w:hAnsi="Times New Roman"/>
          <w:b w:val="false"/>
          <w:i w:val="false"/>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pStyle w:val="Normal"/>
        <w:spacing w:lineRule="auto" w:line="360" w:before="0" w:after="0"/>
        <w:ind w:firstLine="600"/>
        <w:jc w:val="both"/>
        <w:rPr/>
      </w:pPr>
      <w:r>
        <w:rPr>
          <w:rFonts w:ascii="Times New Roman" w:hAnsi="Times New Roman"/>
          <w:b w:val="false"/>
          <w:i w:val="false"/>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pPr>
        <w:pStyle w:val="Normal"/>
        <w:spacing w:lineRule="auto" w:line="360" w:before="0" w:after="0"/>
        <w:ind w:firstLine="600"/>
        <w:jc w:val="both"/>
        <w:rPr/>
      </w:pPr>
      <w:r>
        <w:rPr>
          <w:rFonts w:ascii="Times New Roman" w:hAnsi="Times New Roman"/>
          <w:b w:val="false"/>
          <w:i w:val="false"/>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pStyle w:val="Normal"/>
        <w:spacing w:lineRule="auto" w:line="360" w:before="0" w:after="0"/>
        <w:ind w:firstLine="600"/>
        <w:jc w:val="both"/>
        <w:rPr/>
      </w:pPr>
      <w:r>
        <w:rPr>
          <w:rFonts w:ascii="Times New Roman" w:hAnsi="Times New Roman"/>
          <w:b w:val="false"/>
          <w:i w:val="false"/>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firstLine="600"/>
        <w:jc w:val="both"/>
        <w:rPr/>
      </w:pPr>
      <w:bookmarkStart w:id="1" w:name="block-276508661"/>
      <w:r>
        <w:rPr>
          <w:rFonts w:ascii="Times New Roman" w:hAnsi="Times New Roman"/>
          <w:b w:val="false"/>
          <w:i w:val="false"/>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bookmarkStart w:id="2" w:name="block-27650866"/>
      <w:bookmarkEnd w:id="1"/>
    </w:p>
    <w:p>
      <w:pPr>
        <w:pStyle w:val="Normal"/>
        <w:spacing w:lineRule="auto" w:line="360" w:before="0" w:after="0"/>
        <w:ind w:left="120" w:hanging="0"/>
        <w:jc w:val="both"/>
        <w:rPr/>
      </w:pPr>
      <w:bookmarkEnd w:id="2"/>
      <w:r>
        <w:rPr>
          <w:rFonts w:ascii="Times New Roman" w:hAnsi="Times New Roman"/>
          <w:b/>
          <w:i w:val="false"/>
          <w:color w:val="000000"/>
          <w:sz w:val="28"/>
        </w:rPr>
        <w:t>СОДЕРЖАНИЕ ОБУЧЕНИЯ</w:t>
      </w:r>
      <w:r>
        <w:rPr>
          <w:rFonts w:ascii="Times New Roman" w:hAnsi="Times New Roman"/>
          <w:b w:val="false"/>
          <w:i w:val="false"/>
          <w:color w:val="000000"/>
          <w:sz w:val="28"/>
        </w:rPr>
        <w:t xml:space="preserve"> </w:t>
      </w:r>
    </w:p>
    <w:p>
      <w:pPr>
        <w:pStyle w:val="Normal"/>
        <w:spacing w:lineRule="auto" w:line="360" w:before="0" w:after="0"/>
        <w:ind w:left="120" w:hanging="0"/>
        <w:jc w:val="both"/>
        <w:rPr/>
      </w:pPr>
      <w:r>
        <w:rPr/>
      </w:r>
    </w:p>
    <w:p>
      <w:pPr>
        <w:pStyle w:val="Normal"/>
        <w:spacing w:lineRule="auto" w:line="360" w:before="0" w:after="0"/>
        <w:ind w:left="120" w:hanging="0"/>
        <w:jc w:val="both"/>
        <w:rPr/>
      </w:pPr>
      <w:r>
        <w:rPr>
          <w:rFonts w:ascii="Times New Roman" w:hAnsi="Times New Roman"/>
          <w:b/>
          <w:i w:val="false"/>
          <w:color w:val="000000"/>
          <w:sz w:val="28"/>
        </w:rPr>
        <w:t>10 КЛАСС</w:t>
      </w:r>
    </w:p>
    <w:p>
      <w:pPr>
        <w:pStyle w:val="Normal"/>
        <w:spacing w:lineRule="auto" w:line="360" w:before="0" w:after="0"/>
        <w:ind w:left="120" w:hanging="0"/>
        <w:jc w:val="both"/>
        <w:rPr/>
      </w:pPr>
      <w:r>
        <w:rPr/>
      </w:r>
    </w:p>
    <w:p>
      <w:pPr>
        <w:pStyle w:val="Normal"/>
        <w:spacing w:lineRule="auto" w:line="360" w:before="0" w:after="0"/>
        <w:ind w:firstLine="600"/>
        <w:jc w:val="both"/>
        <w:rPr/>
      </w:pPr>
      <w:r>
        <w:rPr>
          <w:rFonts w:ascii="Times New Roman" w:hAnsi="Times New Roman"/>
          <w:b/>
          <w:i w:val="false"/>
          <w:color w:val="000000"/>
          <w:sz w:val="28"/>
        </w:rPr>
        <w:t>Тема 1. Биология как наука.</w:t>
      </w:r>
    </w:p>
    <w:p>
      <w:pPr>
        <w:pStyle w:val="Normal"/>
        <w:spacing w:lineRule="auto" w:line="360" w:before="0" w:after="0"/>
        <w:ind w:firstLine="600"/>
        <w:jc w:val="both"/>
        <w:rPr/>
      </w:pPr>
      <w:r>
        <w:rPr>
          <w:rFonts w:ascii="Times New Roman" w:hAnsi="Times New Roman"/>
          <w:b w:val="false"/>
          <w:i w:val="false"/>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pStyle w:val="Normal"/>
        <w:spacing w:lineRule="auto" w:line="360" w:before="0" w:after="0"/>
        <w:ind w:firstLine="600"/>
        <w:jc w:val="both"/>
        <w:rPr/>
      </w:pPr>
      <w:r>
        <w:rPr>
          <w:rFonts w:ascii="Times New Roman" w:hAnsi="Times New Roman"/>
          <w:b w:val="false"/>
          <w:i w:val="false"/>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Ч. Дарвин, Г. Мендель, Н. К. Кольцов, Дж. Уотсон и Ф. Крик.</w:t>
      </w:r>
    </w:p>
    <w:p>
      <w:pPr>
        <w:pStyle w:val="Normal"/>
        <w:spacing w:lineRule="auto" w:line="360" w:before="0" w:after="0"/>
        <w:ind w:firstLine="600"/>
        <w:jc w:val="both"/>
        <w:rPr/>
      </w:pPr>
      <w:r>
        <w:rPr>
          <w:rFonts w:ascii="Times New Roman" w:hAnsi="Times New Roman"/>
          <w:b w:val="false"/>
          <w:i w:val="false"/>
          <w:color w:val="000000"/>
          <w:sz w:val="28"/>
        </w:rPr>
        <w:t>Таблицы и схемы: «Методы познания живой природы».</w:t>
      </w:r>
    </w:p>
    <w:p>
      <w:pPr>
        <w:pStyle w:val="Normal"/>
        <w:spacing w:lineRule="auto" w:line="360" w:before="0" w:after="0"/>
        <w:ind w:firstLine="600"/>
        <w:jc w:val="both"/>
        <w:rPr/>
      </w:pPr>
      <w:r>
        <w:rPr>
          <w:rFonts w:ascii="Times New Roman" w:hAnsi="Times New Roman"/>
          <w:b/>
          <w:i w:val="false"/>
          <w:color w:val="000000"/>
          <w:sz w:val="28"/>
        </w:rPr>
        <w:t>Лабораторные и практические работы:</w:t>
      </w:r>
    </w:p>
    <w:p>
      <w:pPr>
        <w:pStyle w:val="Normal"/>
        <w:spacing w:lineRule="auto" w:line="360" w:before="0" w:after="0"/>
        <w:ind w:firstLine="600"/>
        <w:jc w:val="both"/>
        <w:rPr/>
      </w:pPr>
      <w:r>
        <w:rPr>
          <w:rFonts w:ascii="Times New Roman" w:hAnsi="Times New Roman"/>
          <w:b w:val="false"/>
          <w:i w:val="false"/>
          <w:color w:val="000000"/>
          <w:sz w:val="28"/>
        </w:rPr>
        <w:t>Практическая работа</w:t>
      </w:r>
      <w:r>
        <w:rPr>
          <w:rFonts w:ascii="Times New Roman" w:hAnsi="Times New Roman"/>
          <w:b/>
          <w:i w:val="false"/>
          <w:color w:val="000000"/>
          <w:sz w:val="28"/>
        </w:rPr>
        <w:t xml:space="preserve"> </w:t>
      </w:r>
      <w:r>
        <w:rPr>
          <w:rFonts w:ascii="Times New Roman" w:hAnsi="Times New Roman"/>
          <w:b w:val="false"/>
          <w:i w:val="false"/>
          <w:color w:val="000000"/>
          <w:sz w:val="28"/>
        </w:rPr>
        <w:t>№ 1. «Использование различных методов при изучении биологических объектов».</w:t>
      </w:r>
    </w:p>
    <w:p>
      <w:pPr>
        <w:pStyle w:val="Normal"/>
        <w:spacing w:lineRule="auto" w:line="360" w:before="0" w:after="0"/>
        <w:ind w:firstLine="600"/>
        <w:jc w:val="both"/>
        <w:rPr/>
      </w:pPr>
      <w:r>
        <w:rPr>
          <w:rFonts w:ascii="Times New Roman" w:hAnsi="Times New Roman"/>
          <w:b/>
          <w:i w:val="false"/>
          <w:color w:val="000000"/>
          <w:sz w:val="28"/>
        </w:rPr>
        <w:t>Тема 2. Живые системы и их организация.</w:t>
      </w:r>
    </w:p>
    <w:p>
      <w:pPr>
        <w:pStyle w:val="Normal"/>
        <w:spacing w:lineRule="auto" w:line="360" w:before="0" w:after="0"/>
        <w:ind w:firstLine="600"/>
        <w:jc w:val="both"/>
        <w:rPr/>
      </w:pPr>
      <w:r>
        <w:rPr>
          <w:rFonts w:ascii="Times New Roman" w:hAnsi="Times New Roman"/>
          <w:b w:val="false"/>
          <w:i w:val="false"/>
          <w:color w:val="000000"/>
          <w:sz w:val="28"/>
        </w:rPr>
        <w:t>Живые системы (биосистемы) как предмет изучения биологии. Отличие живых систем от неорганической природы.</w:t>
      </w:r>
    </w:p>
    <w:p>
      <w:pPr>
        <w:pStyle w:val="Normal"/>
        <w:spacing w:lineRule="auto" w:line="360" w:before="0" w:after="0"/>
        <w:ind w:firstLine="600"/>
        <w:jc w:val="both"/>
        <w:rPr/>
      </w:pPr>
      <w:r>
        <w:rPr>
          <w:rFonts w:ascii="Times New Roman" w:hAnsi="Times New Roman"/>
          <w:b w:val="false"/>
          <w:i w:val="false"/>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Таблицы и схемы: «Основные признаки жизни», «Уровни организации живой природы».</w:t>
      </w:r>
    </w:p>
    <w:p>
      <w:pPr>
        <w:pStyle w:val="Normal"/>
        <w:spacing w:lineRule="auto" w:line="360" w:before="0" w:after="0"/>
        <w:ind w:firstLine="600"/>
        <w:jc w:val="both"/>
        <w:rPr/>
      </w:pPr>
      <w:r>
        <w:rPr>
          <w:rFonts w:ascii="Times New Roman" w:hAnsi="Times New Roman"/>
          <w:b w:val="false"/>
          <w:i w:val="false"/>
          <w:color w:val="000000"/>
          <w:sz w:val="28"/>
        </w:rPr>
        <w:t>Оборудование: модель молекулы ДНК.</w:t>
      </w:r>
    </w:p>
    <w:p>
      <w:pPr>
        <w:pStyle w:val="Normal"/>
        <w:spacing w:lineRule="auto" w:line="360" w:before="0" w:after="0"/>
        <w:ind w:firstLine="600"/>
        <w:jc w:val="both"/>
        <w:rPr/>
      </w:pPr>
      <w:r>
        <w:rPr>
          <w:rFonts w:ascii="Times New Roman" w:hAnsi="Times New Roman"/>
          <w:b/>
          <w:i w:val="false"/>
          <w:color w:val="000000"/>
          <w:sz w:val="28"/>
        </w:rPr>
        <w:t>Тема 3. Химический состав и строение клетки.</w:t>
      </w:r>
    </w:p>
    <w:p>
      <w:pPr>
        <w:pStyle w:val="Normal"/>
        <w:spacing w:lineRule="auto" w:line="360" w:before="0" w:after="0"/>
        <w:ind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Химический состав клетки. Химические элементы: макроэлементы, микроэлементы. Вода и минеральные вещества.</w:t>
      </w:r>
    </w:p>
    <w:p>
      <w:pPr>
        <w:pStyle w:val="Normal"/>
        <w:spacing w:lineRule="auto" w:line="360" w:before="0" w:after="0"/>
        <w:ind w:firstLine="600"/>
        <w:jc w:val="both"/>
        <w:rPr/>
      </w:pPr>
      <w:r>
        <w:rPr>
          <w:rFonts w:ascii="Times New Roman" w:hAnsi="Times New Roman"/>
          <w:b w:val="false"/>
          <w:i w:val="false"/>
          <w:color w:val="000000"/>
          <w:sz w:val="28"/>
        </w:rPr>
        <w:t>Функции воды и минеральных веществ в клетке. Поддержание осмотического баланса.</w:t>
      </w:r>
    </w:p>
    <w:p>
      <w:pPr>
        <w:pStyle w:val="Normal"/>
        <w:spacing w:lineRule="auto" w:line="360" w:before="0" w:after="0"/>
        <w:ind w:firstLine="600"/>
        <w:jc w:val="both"/>
        <w:rPr/>
      </w:pPr>
      <w:r>
        <w:rPr>
          <w:rFonts w:ascii="Times New Roman" w:hAnsi="Times New Roman"/>
          <w:b w:val="false"/>
          <w:i w:val="false"/>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pStyle w:val="Normal"/>
        <w:spacing w:lineRule="auto" w:line="360" w:before="0" w:after="0"/>
        <w:ind w:firstLine="600"/>
        <w:jc w:val="both"/>
        <w:rPr/>
      </w:pPr>
      <w:r>
        <w:rPr>
          <w:rFonts w:ascii="Times New Roman" w:hAnsi="Times New Roman"/>
          <w:b w:val="false"/>
          <w:i w:val="false"/>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pStyle w:val="Normal"/>
        <w:spacing w:lineRule="auto" w:line="360" w:before="0" w:after="0"/>
        <w:ind w:firstLine="600"/>
        <w:jc w:val="both"/>
        <w:rPr/>
      </w:pPr>
      <w:r>
        <w:rPr>
          <w:rFonts w:ascii="Times New Roman" w:hAnsi="Times New Roman"/>
          <w:b w:val="false"/>
          <w:i w:val="false"/>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pStyle w:val="Normal"/>
        <w:spacing w:lineRule="auto" w:line="360" w:before="0" w:after="0"/>
        <w:ind w:firstLine="600"/>
        <w:jc w:val="both"/>
        <w:rPr/>
      </w:pPr>
      <w:r>
        <w:rPr>
          <w:rFonts w:ascii="Times New Roman" w:hAnsi="Times New Roman"/>
          <w:b w:val="false"/>
          <w:i w:val="false"/>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pStyle w:val="Normal"/>
        <w:spacing w:lineRule="auto" w:line="360" w:before="0" w:after="0"/>
        <w:ind w:firstLine="600"/>
        <w:jc w:val="both"/>
        <w:rPr/>
      </w:pPr>
      <w:r>
        <w:rPr>
          <w:rFonts w:ascii="Times New Roman" w:hAnsi="Times New Roman"/>
          <w:b w:val="false"/>
          <w:i w:val="false"/>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pStyle w:val="Normal"/>
        <w:spacing w:lineRule="auto" w:line="360" w:before="0" w:after="0"/>
        <w:ind w:firstLine="600"/>
        <w:jc w:val="both"/>
        <w:rPr/>
      </w:pPr>
      <w:r>
        <w:rPr>
          <w:rFonts w:ascii="Times New Roman" w:hAnsi="Times New Roman"/>
          <w:b w:val="false"/>
          <w:i w:val="false"/>
          <w:color w:val="000000"/>
          <w:sz w:val="28"/>
        </w:rPr>
        <w:t>Цитология – наука о клетке. Клеточная теория – пример взаимодействия идей и фактов в научном познании. Методы изучения клетки.</w:t>
      </w:r>
    </w:p>
    <w:p>
      <w:pPr>
        <w:pStyle w:val="Normal"/>
        <w:spacing w:lineRule="auto" w:line="360" w:before="0" w:after="0"/>
        <w:ind w:firstLine="600"/>
        <w:jc w:val="both"/>
        <w:rPr/>
      </w:pPr>
      <w:r>
        <w:rPr>
          <w:rFonts w:ascii="Times New Roman" w:hAnsi="Times New Roman"/>
          <w:b w:val="false"/>
          <w:i w:val="false"/>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pStyle w:val="Normal"/>
        <w:spacing w:lineRule="auto" w:line="360" w:before="0" w:after="0"/>
        <w:ind w:firstLine="600"/>
        <w:jc w:val="both"/>
        <w:rPr/>
      </w:pPr>
      <w:r>
        <w:rPr>
          <w:rFonts w:ascii="Times New Roman" w:hAnsi="Times New Roman"/>
          <w:b w:val="false"/>
          <w:i w:val="false"/>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pStyle w:val="Normal"/>
        <w:spacing w:lineRule="auto" w:line="360" w:before="0" w:after="0"/>
        <w:ind w:firstLine="600"/>
        <w:jc w:val="both"/>
        <w:rPr/>
      </w:pPr>
      <w:r>
        <w:rPr>
          <w:rFonts w:ascii="Times New Roman" w:hAnsi="Times New Roman"/>
          <w:b w:val="false"/>
          <w:i w:val="false"/>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pStyle w:val="Normal"/>
        <w:spacing w:lineRule="auto" w:line="360" w:before="0" w:after="0"/>
        <w:ind w:firstLine="600"/>
        <w:jc w:val="both"/>
        <w:rPr/>
      </w:pPr>
      <w:r>
        <w:rPr>
          <w:rFonts w:ascii="Times New Roman" w:hAnsi="Times New Roman"/>
          <w:b w:val="false"/>
          <w:i w:val="false"/>
          <w:color w:val="000000"/>
          <w:sz w:val="28"/>
        </w:rPr>
        <w:t>Ядро – регуляторный центр клетки. Строение ядра: ядерная оболочка, кариоплазма, хроматин, ядрышко. Хромосомы.</w:t>
      </w:r>
    </w:p>
    <w:p>
      <w:pPr>
        <w:pStyle w:val="Normal"/>
        <w:spacing w:lineRule="auto" w:line="360" w:before="0" w:after="0"/>
        <w:ind w:firstLine="600"/>
        <w:jc w:val="both"/>
        <w:rPr/>
      </w:pPr>
      <w:r>
        <w:rPr>
          <w:rFonts w:ascii="Times New Roman" w:hAnsi="Times New Roman"/>
          <w:b w:val="false"/>
          <w:i w:val="false"/>
          <w:color w:val="000000"/>
          <w:sz w:val="28"/>
        </w:rPr>
        <w:t>Транспорт веществ в клетке.</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А. Левенгук, Р. Гук, Т. Шванн, М. Шлейден, Р. Вирхов, Дж. Уотсон, Ф. Крик, М. Уилкинс, Р. Франклин, К. М. Бэр.</w:t>
      </w:r>
    </w:p>
    <w:p>
      <w:pPr>
        <w:pStyle w:val="Normal"/>
        <w:spacing w:lineRule="auto" w:line="360" w:before="0" w:after="0"/>
        <w:ind w:firstLine="600"/>
        <w:jc w:val="both"/>
        <w:rPr/>
      </w:pPr>
      <w:r>
        <w:rPr>
          <w:rFonts w:ascii="Times New Roman" w:hAnsi="Times New Roman"/>
          <w:b w:val="false"/>
          <w:i w:val="false"/>
          <w:color w:val="000000"/>
          <w:sz w:val="28"/>
        </w:rPr>
        <w:t>Диаграммы: «Распределение химических элементов в неживой природе», «Распределение химических элементов в живой природе».</w:t>
      </w:r>
    </w:p>
    <w:p>
      <w:pPr>
        <w:pStyle w:val="Normal"/>
        <w:spacing w:lineRule="auto" w:line="360" w:before="0" w:after="0"/>
        <w:ind w:firstLine="600"/>
        <w:jc w:val="both"/>
        <w:rPr/>
      </w:pPr>
      <w:r>
        <w:rPr>
          <w:rFonts w:ascii="Times New Roman" w:hAnsi="Times New Roman"/>
          <w:b w:val="false"/>
          <w:i w:val="false"/>
          <w:color w:val="000000"/>
          <w:sz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pStyle w:val="Normal"/>
        <w:spacing w:lineRule="auto" w:line="360" w:before="0" w:after="0"/>
        <w:ind w:firstLine="600"/>
        <w:jc w:val="both"/>
        <w:rPr/>
      </w:pPr>
      <w:r>
        <w:rPr>
          <w:rFonts w:ascii="Times New Roman" w:hAnsi="Times New Roman"/>
          <w:b w:val="false"/>
          <w:i w:val="false"/>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pStyle w:val="Normal"/>
        <w:spacing w:lineRule="auto" w:line="360" w:before="0" w:after="0"/>
        <w:ind w:firstLine="600"/>
        <w:jc w:val="both"/>
        <w:rPr/>
      </w:pPr>
      <w:r>
        <w:rPr>
          <w:rFonts w:ascii="Times New Roman" w:hAnsi="Times New Roman"/>
          <w:b/>
          <w:i w:val="false"/>
          <w:color w:val="000000"/>
          <w:sz w:val="28"/>
        </w:rPr>
        <w:t>Лабораторные и практические работы:</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1. «Изучение каталитической активности ферментов (на примере амилазы или каталазы)».</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pPr>
        <w:pStyle w:val="Normal"/>
        <w:spacing w:lineRule="auto" w:line="360" w:before="0" w:after="0"/>
        <w:ind w:firstLine="600"/>
        <w:jc w:val="both"/>
        <w:rPr/>
      </w:pPr>
      <w:r>
        <w:rPr>
          <w:rFonts w:ascii="Times New Roman" w:hAnsi="Times New Roman"/>
          <w:b/>
          <w:i w:val="false"/>
          <w:color w:val="000000"/>
          <w:sz w:val="28"/>
        </w:rPr>
        <w:t>Тема 4. Жизнедеятельность клетки.</w:t>
      </w:r>
    </w:p>
    <w:p>
      <w:pPr>
        <w:pStyle w:val="Normal"/>
        <w:spacing w:lineRule="auto" w:line="360" w:before="0" w:after="0"/>
        <w:ind w:firstLine="600"/>
        <w:jc w:val="both"/>
        <w:rPr/>
      </w:pPr>
      <w:r>
        <w:rPr>
          <w:rFonts w:ascii="Times New Roman" w:hAnsi="Times New Roman"/>
          <w:b w:val="false"/>
          <w:i w:val="false"/>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pStyle w:val="Normal"/>
        <w:spacing w:lineRule="auto" w:line="360" w:before="0" w:after="0"/>
        <w:ind w:firstLine="600"/>
        <w:jc w:val="both"/>
        <w:rPr/>
      </w:pPr>
      <w:r>
        <w:rPr>
          <w:rFonts w:ascii="Times New Roman" w:hAnsi="Times New Roman"/>
          <w:b w:val="false"/>
          <w:i w:val="false"/>
          <w:color w:val="000000"/>
          <w:sz w:val="28"/>
        </w:rPr>
        <w:t>Типы обмена веществ: автотрофный и гетеротрофный. Роль ферментов в обмене веществ и превращении энергии в клетке.</w:t>
      </w:r>
    </w:p>
    <w:p>
      <w:pPr>
        <w:pStyle w:val="Normal"/>
        <w:spacing w:lineRule="auto" w:line="360" w:before="0" w:after="0"/>
        <w:ind w:firstLine="600"/>
        <w:jc w:val="both"/>
        <w:rPr/>
      </w:pPr>
      <w:r>
        <w:rPr>
          <w:rFonts w:ascii="Times New Roman" w:hAnsi="Times New Roman"/>
          <w:b w:val="false"/>
          <w:i w:val="false"/>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pStyle w:val="Normal"/>
        <w:spacing w:lineRule="auto" w:line="360" w:before="0" w:after="0"/>
        <w:ind w:firstLine="600"/>
        <w:jc w:val="both"/>
        <w:rPr/>
      </w:pPr>
      <w:r>
        <w:rPr>
          <w:rFonts w:ascii="Times New Roman" w:hAnsi="Times New Roman"/>
          <w:b w:val="false"/>
          <w:i w:val="false"/>
          <w:color w:val="000000"/>
          <w:sz w:val="28"/>
        </w:rPr>
        <w:t>Хемосинтез. Хемосинтезирующие бактерии. Значение хемосинтеза для жизни на Земле.</w:t>
      </w:r>
    </w:p>
    <w:p>
      <w:pPr>
        <w:pStyle w:val="Normal"/>
        <w:spacing w:lineRule="auto" w:line="360" w:before="0" w:after="0"/>
        <w:ind w:firstLine="600"/>
        <w:jc w:val="both"/>
        <w:rPr/>
      </w:pPr>
      <w:r>
        <w:rPr>
          <w:rFonts w:ascii="Times New Roman" w:hAnsi="Times New Roman"/>
          <w:b w:val="false"/>
          <w:i w:val="false"/>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pStyle w:val="Normal"/>
        <w:spacing w:lineRule="auto" w:line="360" w:before="0" w:after="0"/>
        <w:ind w:firstLine="600"/>
        <w:jc w:val="both"/>
        <w:rPr/>
      </w:pPr>
      <w:r>
        <w:rPr>
          <w:rFonts w:ascii="Times New Roman" w:hAnsi="Times New Roman"/>
          <w:b w:val="false"/>
          <w:i w:val="false"/>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pStyle w:val="Normal"/>
        <w:spacing w:lineRule="auto" w:line="360" w:before="0" w:after="0"/>
        <w:ind w:firstLine="600"/>
        <w:jc w:val="both"/>
        <w:rPr/>
      </w:pPr>
      <w:r>
        <w:rPr>
          <w:rFonts w:ascii="Times New Roman" w:hAnsi="Times New Roman"/>
          <w:b w:val="false"/>
          <w:i w:val="false"/>
          <w:color w:val="000000"/>
          <w:sz w:val="28"/>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Н. К. Кольцов, Д. И. Ивановский, К. А. Тимирязев.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pStyle w:val="Normal"/>
        <w:spacing w:lineRule="auto" w:line="360" w:before="0" w:after="0"/>
        <w:ind w:firstLine="600"/>
        <w:jc w:val="both"/>
        <w:rPr/>
      </w:pPr>
      <w:r>
        <w:rPr>
          <w:rFonts w:ascii="Times New Roman" w:hAnsi="Times New Roman"/>
          <w:b w:val="false"/>
          <w:i w:val="false"/>
          <w:color w:val="000000"/>
          <w:sz w:val="28"/>
        </w:rPr>
        <w:t>Оборудование: модели-аппликации «Удвоение ДНК и транскрипция», «Биосинтез белка», «Строение клетки», модель структуры ДНК.</w:t>
      </w:r>
    </w:p>
    <w:p>
      <w:pPr>
        <w:pStyle w:val="Normal"/>
        <w:spacing w:lineRule="auto" w:line="360" w:before="0" w:after="0"/>
        <w:ind w:firstLine="600"/>
        <w:jc w:val="both"/>
        <w:rPr/>
      </w:pPr>
      <w:r>
        <w:rPr>
          <w:rFonts w:ascii="Times New Roman" w:hAnsi="Times New Roman"/>
          <w:b/>
          <w:i w:val="false"/>
          <w:color w:val="000000"/>
          <w:sz w:val="28"/>
        </w:rPr>
        <w:t>Тема 5. Размножение и индивидуальное развитие организмов.</w:t>
      </w:r>
    </w:p>
    <w:p>
      <w:pPr>
        <w:pStyle w:val="Normal"/>
        <w:spacing w:lineRule="auto" w:line="360" w:before="0" w:after="0"/>
        <w:ind w:firstLine="600"/>
        <w:jc w:val="both"/>
        <w:rPr/>
      </w:pPr>
      <w:r>
        <w:rPr>
          <w:rFonts w:ascii="Times New Roman" w:hAnsi="Times New Roman"/>
          <w:b w:val="false"/>
          <w:i w:val="false"/>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pStyle w:val="Normal"/>
        <w:spacing w:lineRule="auto" w:line="360" w:before="0" w:after="0"/>
        <w:ind w:firstLine="600"/>
        <w:jc w:val="both"/>
        <w:rPr/>
      </w:pPr>
      <w:r>
        <w:rPr>
          <w:rFonts w:ascii="Times New Roman" w:hAnsi="Times New Roman"/>
          <w:b w:val="false"/>
          <w:i w:val="false"/>
          <w:color w:val="000000"/>
          <w:sz w:val="28"/>
        </w:rPr>
        <w:t>Деление клетки – митоз. Стадии митоза. Процессы, происходящие на разных стадиях митоза. Биологический смысл митоза.</w:t>
      </w:r>
    </w:p>
    <w:p>
      <w:pPr>
        <w:pStyle w:val="Normal"/>
        <w:spacing w:lineRule="auto" w:line="360" w:before="0" w:after="0"/>
        <w:ind w:firstLine="600"/>
        <w:jc w:val="both"/>
        <w:rPr/>
      </w:pPr>
      <w:r>
        <w:rPr>
          <w:rFonts w:ascii="Times New Roman" w:hAnsi="Times New Roman"/>
          <w:b w:val="false"/>
          <w:i w:val="false"/>
          <w:color w:val="000000"/>
          <w:sz w:val="28"/>
        </w:rPr>
        <w:t>Программируемая гибель клетки – апоптоз.</w:t>
      </w:r>
    </w:p>
    <w:p>
      <w:pPr>
        <w:pStyle w:val="Normal"/>
        <w:spacing w:lineRule="auto" w:line="360" w:before="0" w:after="0"/>
        <w:ind w:firstLine="600"/>
        <w:jc w:val="both"/>
        <w:rPr/>
      </w:pPr>
      <w:r>
        <w:rPr>
          <w:rFonts w:ascii="Times New Roman" w:hAnsi="Times New Roman"/>
          <w:b w:val="false"/>
          <w:i w:val="false"/>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pStyle w:val="Normal"/>
        <w:spacing w:lineRule="auto" w:line="360" w:before="0" w:after="0"/>
        <w:ind w:firstLine="600"/>
        <w:jc w:val="both"/>
        <w:rPr/>
      </w:pPr>
      <w:r>
        <w:rPr>
          <w:rFonts w:ascii="Times New Roman" w:hAnsi="Times New Roman"/>
          <w:b w:val="false"/>
          <w:i w:val="false"/>
          <w:color w:val="000000"/>
          <w:sz w:val="28"/>
        </w:rPr>
        <w:t>Половое размножение, его отличия от бесполого.</w:t>
      </w:r>
    </w:p>
    <w:p>
      <w:pPr>
        <w:pStyle w:val="Normal"/>
        <w:spacing w:lineRule="auto" w:line="360" w:before="0" w:after="0"/>
        <w:ind w:firstLine="600"/>
        <w:jc w:val="both"/>
        <w:rPr/>
      </w:pPr>
      <w:r>
        <w:rPr>
          <w:rFonts w:ascii="Times New Roman" w:hAnsi="Times New Roman"/>
          <w:b w:val="false"/>
          <w:i w:val="false"/>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pStyle w:val="Normal"/>
        <w:spacing w:lineRule="auto" w:line="360" w:before="0" w:after="0"/>
        <w:ind w:firstLine="600"/>
        <w:jc w:val="both"/>
        <w:rPr/>
      </w:pPr>
      <w:r>
        <w:rPr>
          <w:rFonts w:ascii="Times New Roman" w:hAnsi="Times New Roman"/>
          <w:b w:val="false"/>
          <w:i w:val="false"/>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pStyle w:val="Normal"/>
        <w:spacing w:lineRule="auto" w:line="360" w:before="0" w:after="0"/>
        <w:ind w:firstLine="600"/>
        <w:jc w:val="both"/>
        <w:rPr/>
      </w:pPr>
      <w:r>
        <w:rPr>
          <w:rFonts w:ascii="Times New Roman" w:hAnsi="Times New Roman"/>
          <w:b w:val="false"/>
          <w:i w:val="false"/>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pStyle w:val="Normal"/>
        <w:spacing w:lineRule="auto" w:line="360" w:before="0" w:after="0"/>
        <w:ind w:firstLine="600"/>
        <w:jc w:val="both"/>
        <w:rPr/>
      </w:pPr>
      <w:r>
        <w:rPr>
          <w:rFonts w:ascii="Times New Roman" w:hAnsi="Times New Roman"/>
          <w:b w:val="false"/>
          <w:i w:val="false"/>
          <w:color w:val="000000"/>
          <w:sz w:val="28"/>
        </w:rPr>
        <w:t>Рост и развитие растений. Онтогенез цветкового растения: строение семени, стадии развития.</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pStyle w:val="Normal"/>
        <w:spacing w:lineRule="auto" w:line="360" w:before="0" w:after="0"/>
        <w:ind w:firstLine="600"/>
        <w:jc w:val="both"/>
        <w:rPr/>
      </w:pPr>
      <w:r>
        <w:rPr>
          <w:rFonts w:ascii="Times New Roman" w:hAnsi="Times New Roman"/>
          <w:b w:val="false"/>
          <w:i w:val="false"/>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pStyle w:val="Normal"/>
        <w:spacing w:lineRule="auto" w:line="360" w:before="0" w:after="0"/>
        <w:ind w:firstLine="600"/>
        <w:jc w:val="both"/>
        <w:rPr/>
      </w:pPr>
      <w:r>
        <w:rPr>
          <w:rFonts w:ascii="Times New Roman" w:hAnsi="Times New Roman"/>
          <w:b/>
          <w:i w:val="false"/>
          <w:color w:val="000000"/>
          <w:sz w:val="28"/>
        </w:rPr>
        <w:t>Лабораторные и практические работы:</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3. «Наблюдение митоза в клетках кончика корешка лука на готовых микропрепаратах».</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4. «Изучение строения половых клеток на готовых микропрепаратах».</w:t>
      </w:r>
    </w:p>
    <w:p>
      <w:pPr>
        <w:pStyle w:val="Normal"/>
        <w:spacing w:lineRule="auto" w:line="360" w:before="0" w:after="0"/>
        <w:ind w:firstLine="600"/>
        <w:jc w:val="both"/>
        <w:rPr/>
      </w:pPr>
      <w:r>
        <w:rPr>
          <w:rFonts w:ascii="Times New Roman" w:hAnsi="Times New Roman"/>
          <w:b/>
          <w:i w:val="false"/>
          <w:color w:val="000000"/>
          <w:sz w:val="28"/>
        </w:rPr>
        <w:t>Тема 6. Наследственность и изменчивость организмов.</w:t>
      </w:r>
    </w:p>
    <w:p>
      <w:pPr>
        <w:pStyle w:val="Normal"/>
        <w:spacing w:lineRule="auto" w:line="360" w:before="0" w:after="0"/>
        <w:ind w:firstLine="600"/>
        <w:jc w:val="both"/>
        <w:rPr/>
      </w:pPr>
      <w:r>
        <w:rPr>
          <w:rFonts w:ascii="Times New Roman" w:hAnsi="Times New Roman"/>
          <w:b w:val="false"/>
          <w:i w:val="false"/>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pStyle w:val="Normal"/>
        <w:spacing w:lineRule="auto" w:line="360" w:before="0" w:after="0"/>
        <w:ind w:firstLine="600"/>
        <w:jc w:val="both"/>
        <w:rPr/>
      </w:pPr>
      <w:r>
        <w:rPr>
          <w:rFonts w:ascii="Times New Roman" w:hAnsi="Times New Roman"/>
          <w:b w:val="false"/>
          <w:i w:val="false"/>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pStyle w:val="Normal"/>
        <w:spacing w:lineRule="auto" w:line="360" w:before="0" w:after="0"/>
        <w:ind w:firstLine="600"/>
        <w:jc w:val="both"/>
        <w:rPr/>
      </w:pPr>
      <w:r>
        <w:rPr>
          <w:rFonts w:ascii="Times New Roman" w:hAnsi="Times New Roman"/>
          <w:b w:val="false"/>
          <w:i w:val="false"/>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pStyle w:val="Normal"/>
        <w:spacing w:lineRule="auto" w:line="360" w:before="0" w:after="0"/>
        <w:ind w:firstLine="600"/>
        <w:jc w:val="both"/>
        <w:rPr/>
      </w:pPr>
      <w:r>
        <w:rPr>
          <w:rFonts w:ascii="Times New Roman" w:hAnsi="Times New Roman"/>
          <w:b w:val="false"/>
          <w:i w:val="false"/>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pPr>
        <w:pStyle w:val="Normal"/>
        <w:spacing w:lineRule="auto" w:line="360" w:before="0" w:after="0"/>
        <w:ind w:firstLine="600"/>
        <w:jc w:val="both"/>
        <w:rPr/>
      </w:pPr>
      <w:r>
        <w:rPr>
          <w:rFonts w:ascii="Times New Roman" w:hAnsi="Times New Roman"/>
          <w:b w:val="false"/>
          <w:i w:val="false"/>
          <w:color w:val="000000"/>
          <w:sz w:val="28"/>
        </w:rPr>
        <w:t>Хромосомная теория наследственности. Генетические карты.</w:t>
      </w:r>
    </w:p>
    <w:p>
      <w:pPr>
        <w:pStyle w:val="Normal"/>
        <w:spacing w:lineRule="auto" w:line="360" w:before="0" w:after="0"/>
        <w:ind w:firstLine="600"/>
        <w:jc w:val="both"/>
        <w:rPr/>
      </w:pPr>
      <w:r>
        <w:rPr>
          <w:rFonts w:ascii="Times New Roman" w:hAnsi="Times New Roman"/>
          <w:b w:val="false"/>
          <w:i w:val="false"/>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pStyle w:val="Normal"/>
        <w:spacing w:lineRule="auto" w:line="360" w:before="0" w:after="0"/>
        <w:ind w:firstLine="600"/>
        <w:jc w:val="both"/>
        <w:rPr/>
      </w:pPr>
      <w:r>
        <w:rPr>
          <w:rFonts w:ascii="Times New Roman" w:hAnsi="Times New Roman"/>
          <w:b w:val="false"/>
          <w:i w:val="false"/>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pStyle w:val="Normal"/>
        <w:spacing w:lineRule="auto" w:line="360" w:before="0" w:after="0"/>
        <w:ind w:firstLine="600"/>
        <w:jc w:val="both"/>
        <w:rPr/>
      </w:pPr>
      <w:r>
        <w:rPr>
          <w:rFonts w:ascii="Times New Roman" w:hAnsi="Times New Roman"/>
          <w:b w:val="false"/>
          <w:i w:val="false"/>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pPr>
        <w:pStyle w:val="Normal"/>
        <w:spacing w:lineRule="auto" w:line="360" w:before="0" w:after="0"/>
        <w:ind w:firstLine="600"/>
        <w:jc w:val="both"/>
        <w:rPr/>
      </w:pPr>
      <w:r>
        <w:rPr>
          <w:rFonts w:ascii="Times New Roman" w:hAnsi="Times New Roman"/>
          <w:b w:val="false"/>
          <w:i w:val="false"/>
          <w:color w:val="000000"/>
          <w:sz w:val="28"/>
        </w:rPr>
        <w:t>Внеядерная наследственность и изменчивость.</w:t>
      </w:r>
    </w:p>
    <w:p>
      <w:pPr>
        <w:pStyle w:val="Normal"/>
        <w:spacing w:lineRule="auto" w:line="360" w:before="0" w:after="0"/>
        <w:ind w:firstLine="600"/>
        <w:jc w:val="both"/>
        <w:rPr/>
      </w:pPr>
      <w:r>
        <w:rPr>
          <w:rFonts w:ascii="Times New Roman" w:hAnsi="Times New Roman"/>
          <w:b w:val="false"/>
          <w:i w:val="false"/>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Г. Мендель, Т. Морган, Г. де Фриз, С. С. Четвериков, Н. В. Тимофеев-Ресовский, Н. И. Вавилов.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pStyle w:val="Normal"/>
        <w:spacing w:lineRule="auto" w:line="360" w:before="0" w:after="0"/>
        <w:ind w:firstLine="600"/>
        <w:jc w:val="both"/>
        <w:rPr/>
      </w:pPr>
      <w:r>
        <w:rPr>
          <w:rFonts w:ascii="Times New Roman" w:hAnsi="Times New Roman"/>
          <w:b w:val="false"/>
          <w:i w:val="false"/>
          <w:color w:val="000000"/>
          <w:sz w:val="28"/>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pStyle w:val="Normal"/>
        <w:spacing w:lineRule="auto" w:line="360" w:before="0" w:after="0"/>
        <w:ind w:firstLine="600"/>
        <w:jc w:val="both"/>
        <w:rPr/>
      </w:pPr>
      <w:r>
        <w:rPr>
          <w:rFonts w:ascii="Times New Roman" w:hAnsi="Times New Roman"/>
          <w:b/>
          <w:i w:val="false"/>
          <w:color w:val="000000"/>
          <w:sz w:val="28"/>
        </w:rPr>
        <w:t>Лабораторные и практические работы:</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5. «Изучение результатов моногибридного и дигибридного скрещивания у дрозофилы на готовых микропрепаратах».</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6. «Изучение модификационной изменчивости, построение вариационного ряда и вариационной кривой».</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7. «Анализ мутаций у дрозофилы на готовых микропрепаратах».</w:t>
      </w:r>
    </w:p>
    <w:p>
      <w:pPr>
        <w:pStyle w:val="Normal"/>
        <w:spacing w:lineRule="auto" w:line="360" w:before="0" w:after="0"/>
        <w:ind w:firstLine="600"/>
        <w:jc w:val="both"/>
        <w:rPr/>
      </w:pPr>
      <w:r>
        <w:rPr>
          <w:rFonts w:ascii="Times New Roman" w:hAnsi="Times New Roman"/>
          <w:b w:val="false"/>
          <w:i w:val="false"/>
          <w:color w:val="000000"/>
          <w:sz w:val="28"/>
        </w:rPr>
        <w:t>Практическая работа № 2. «Составление и анализ родословных человека».</w:t>
      </w:r>
    </w:p>
    <w:p>
      <w:pPr>
        <w:pStyle w:val="Normal"/>
        <w:spacing w:lineRule="auto" w:line="360" w:before="0" w:after="0"/>
        <w:ind w:firstLine="600"/>
        <w:jc w:val="both"/>
        <w:rPr/>
      </w:pPr>
      <w:r>
        <w:rPr>
          <w:rFonts w:ascii="Times New Roman" w:hAnsi="Times New Roman"/>
          <w:b/>
          <w:i w:val="false"/>
          <w:color w:val="000000"/>
          <w:sz w:val="28"/>
        </w:rPr>
        <w:t>Тема 7. Селекция организмов. Основы биотехнологии.</w:t>
      </w:r>
    </w:p>
    <w:p>
      <w:pPr>
        <w:pStyle w:val="Normal"/>
        <w:spacing w:lineRule="auto" w:line="360" w:before="0" w:after="0"/>
        <w:ind w:firstLine="600"/>
        <w:jc w:val="both"/>
        <w:rPr/>
      </w:pPr>
      <w:r>
        <w:rPr>
          <w:rFonts w:ascii="Times New Roman" w:hAnsi="Times New Roman"/>
          <w:b w:val="false"/>
          <w:i w:val="false"/>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pPr>
        <w:pStyle w:val="Normal"/>
        <w:spacing w:lineRule="auto" w:line="360" w:before="0" w:after="0"/>
        <w:ind w:firstLine="600"/>
        <w:jc w:val="both"/>
        <w:rPr/>
      </w:pPr>
      <w:r>
        <w:rPr>
          <w:rFonts w:ascii="Times New Roman" w:hAnsi="Times New Roman"/>
          <w:b w:val="false"/>
          <w:i w:val="false"/>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pStyle w:val="Normal"/>
        <w:spacing w:lineRule="auto" w:line="360" w:before="0" w:after="0"/>
        <w:ind w:firstLine="600"/>
        <w:jc w:val="both"/>
        <w:rPr/>
      </w:pPr>
      <w:r>
        <w:rPr>
          <w:rFonts w:ascii="Times New Roman" w:hAnsi="Times New Roman"/>
          <w:b w:val="false"/>
          <w:i w:val="false"/>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pStyle w:val="Normal"/>
        <w:spacing w:lineRule="auto" w:line="360" w:before="0" w:after="0"/>
        <w:ind w:firstLine="600"/>
        <w:jc w:val="both"/>
        <w:rPr/>
      </w:pPr>
      <w:r>
        <w:rPr>
          <w:rFonts w:ascii="Times New Roman" w:hAnsi="Times New Roman"/>
          <w:b w:val="false"/>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Н. И. Вавилов, И. В. Мичурин, Г. Д. Карпеченко, М. Ф. Иванов.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pStyle w:val="Normal"/>
        <w:spacing w:lineRule="auto" w:line="360" w:before="0" w:after="0"/>
        <w:ind w:firstLine="600"/>
        <w:jc w:val="both"/>
        <w:rPr/>
      </w:pPr>
      <w:r>
        <w:rPr>
          <w:rFonts w:ascii="Times New Roman" w:hAnsi="Times New Roman"/>
          <w:b w:val="false"/>
          <w:i w:val="false"/>
          <w:color w:val="000000"/>
          <w:sz w:val="28"/>
        </w:rPr>
        <w:t>Оборудование: муляжи плодов и корнеплодов диких форм и культурных сортов растений, гербарий «Сельскохозяйственные растения».</w:t>
      </w:r>
    </w:p>
    <w:p>
      <w:pPr>
        <w:pStyle w:val="Normal"/>
        <w:spacing w:lineRule="auto" w:line="360" w:before="0" w:after="0"/>
        <w:ind w:firstLine="600"/>
        <w:jc w:val="both"/>
        <w:rPr/>
      </w:pPr>
      <w:r>
        <w:rPr>
          <w:rFonts w:ascii="Times New Roman" w:hAnsi="Times New Roman"/>
          <w:b/>
          <w:i w:val="false"/>
          <w:color w:val="000000"/>
          <w:sz w:val="28"/>
        </w:rPr>
        <w:t>Лабораторные и практические работы:</w:t>
      </w:r>
    </w:p>
    <w:p>
      <w:pPr>
        <w:pStyle w:val="Normal"/>
        <w:spacing w:lineRule="auto" w:line="360" w:before="0" w:after="0"/>
        <w:ind w:firstLine="600"/>
        <w:jc w:val="both"/>
        <w:rPr/>
      </w:pPr>
      <w:r>
        <w:rPr>
          <w:rFonts w:ascii="Times New Roman" w:hAnsi="Times New Roman"/>
          <w:b w:val="false"/>
          <w:i w:val="false"/>
          <w:color w:val="000000"/>
          <w:sz w:val="28"/>
        </w:rPr>
        <w:t>Экскурсия</w:t>
      </w:r>
      <w:r>
        <w:rPr>
          <w:rFonts w:ascii="Times New Roman" w:hAnsi="Times New Roman"/>
          <w:b/>
          <w:i w:val="false"/>
          <w:color w:val="000000"/>
          <w:sz w:val="28"/>
        </w:rPr>
        <w:t xml:space="preserve">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pStyle w:val="Normal"/>
        <w:spacing w:lineRule="auto" w:line="360" w:before="0" w:after="0"/>
        <w:ind w:left="120" w:hanging="0"/>
        <w:jc w:val="both"/>
        <w:rPr/>
      </w:pPr>
      <w:r>
        <w:rPr/>
      </w:r>
    </w:p>
    <w:p>
      <w:pPr>
        <w:pStyle w:val="Normal"/>
        <w:spacing w:lineRule="auto" w:line="360" w:before="0" w:after="0"/>
        <w:ind w:left="120" w:hanging="0"/>
        <w:jc w:val="both"/>
        <w:rPr/>
      </w:pPr>
      <w:r>
        <w:rPr>
          <w:rFonts w:ascii="Times New Roman" w:hAnsi="Times New Roman"/>
          <w:b/>
          <w:i w:val="false"/>
          <w:color w:val="000000"/>
          <w:sz w:val="28"/>
        </w:rPr>
        <w:t>11 КЛАСС</w:t>
      </w:r>
    </w:p>
    <w:p>
      <w:pPr>
        <w:pStyle w:val="Normal"/>
        <w:spacing w:lineRule="auto" w:line="360" w:before="0" w:after="0"/>
        <w:ind w:left="120" w:hanging="0"/>
        <w:jc w:val="both"/>
        <w:rPr/>
      </w:pPr>
      <w:r>
        <w:rPr/>
      </w:r>
    </w:p>
    <w:p>
      <w:pPr>
        <w:pStyle w:val="Normal"/>
        <w:spacing w:lineRule="auto" w:line="360" w:before="0" w:after="0"/>
        <w:ind w:firstLine="600"/>
        <w:jc w:val="both"/>
        <w:rPr/>
      </w:pPr>
      <w:r>
        <w:rPr>
          <w:rFonts w:ascii="Times New Roman" w:hAnsi="Times New Roman"/>
          <w:b/>
          <w:i w:val="false"/>
          <w:color w:val="000000"/>
          <w:sz w:val="28"/>
        </w:rPr>
        <w:t>Тема 1. Эволюционная биология.</w:t>
      </w:r>
    </w:p>
    <w:p>
      <w:pPr>
        <w:pStyle w:val="Normal"/>
        <w:spacing w:lineRule="auto" w:line="360" w:before="0" w:after="0"/>
        <w:ind w:firstLine="600"/>
        <w:jc w:val="both"/>
        <w:rPr/>
      </w:pPr>
      <w:r>
        <w:rPr>
          <w:rFonts w:ascii="Times New Roman" w:hAnsi="Times New Roman"/>
          <w:b w:val="false"/>
          <w:i w:val="false"/>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pStyle w:val="Normal"/>
        <w:spacing w:lineRule="auto" w:line="360" w:before="0" w:after="0"/>
        <w:ind w:firstLine="600"/>
        <w:jc w:val="both"/>
        <w:rPr/>
      </w:pPr>
      <w:r>
        <w:rPr>
          <w:rFonts w:ascii="Times New Roman" w:hAnsi="Times New Roman"/>
          <w:b w:val="false"/>
          <w:i w:val="false"/>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pStyle w:val="Normal"/>
        <w:spacing w:lineRule="auto" w:line="360" w:before="0" w:after="0"/>
        <w:ind w:firstLine="600"/>
        <w:jc w:val="both"/>
        <w:rPr/>
      </w:pPr>
      <w:r>
        <w:rPr>
          <w:rFonts w:ascii="Times New Roman" w:hAnsi="Times New Roman"/>
          <w:b w:val="false"/>
          <w:i w:val="false"/>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pStyle w:val="Normal"/>
        <w:spacing w:lineRule="auto" w:line="360" w:before="0" w:after="0"/>
        <w:ind w:firstLine="600"/>
        <w:jc w:val="both"/>
        <w:rPr/>
      </w:pPr>
      <w:r>
        <w:rPr>
          <w:rFonts w:ascii="Times New Roman" w:hAnsi="Times New Roman"/>
          <w:b w:val="false"/>
          <w:i w:val="false"/>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pStyle w:val="Normal"/>
        <w:spacing w:lineRule="auto" w:line="360" w:before="0" w:after="0"/>
        <w:ind w:firstLine="600"/>
        <w:jc w:val="both"/>
        <w:rPr/>
      </w:pPr>
      <w:r>
        <w:rPr>
          <w:rFonts w:ascii="Times New Roman" w:hAnsi="Times New Roman"/>
          <w:b w:val="false"/>
          <w:i w:val="false"/>
          <w:color w:val="000000"/>
          <w:sz w:val="28"/>
        </w:rPr>
        <w:t>Синтетическая теория эволюции (СТЭ) и её основные положения.</w:t>
      </w:r>
    </w:p>
    <w:p>
      <w:pPr>
        <w:pStyle w:val="Normal"/>
        <w:spacing w:lineRule="auto" w:line="360" w:before="0" w:after="0"/>
        <w:ind w:firstLine="600"/>
        <w:jc w:val="both"/>
        <w:rPr/>
      </w:pPr>
      <w:r>
        <w:rPr>
          <w:rFonts w:ascii="Times New Roman" w:hAnsi="Times New Roman"/>
          <w:b w:val="false"/>
          <w:i w:val="false"/>
          <w:color w:val="000000"/>
          <w:sz w:val="28"/>
        </w:rPr>
        <w:t>Микроэволюция. Популяция как единица вида и эволюции.</w:t>
      </w:r>
    </w:p>
    <w:p>
      <w:pPr>
        <w:pStyle w:val="Normal"/>
        <w:spacing w:lineRule="auto" w:line="360" w:before="0" w:after="0"/>
        <w:ind w:firstLine="600"/>
        <w:jc w:val="both"/>
        <w:rPr/>
      </w:pPr>
      <w:r>
        <w:rPr>
          <w:rFonts w:ascii="Times New Roman" w:hAnsi="Times New Roman"/>
          <w:b w:val="false"/>
          <w:i w:val="false"/>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pStyle w:val="Normal"/>
        <w:spacing w:lineRule="auto" w:line="360" w:before="0" w:after="0"/>
        <w:ind w:firstLine="600"/>
        <w:jc w:val="both"/>
        <w:rPr/>
      </w:pPr>
      <w:r>
        <w:rPr>
          <w:rFonts w:ascii="Times New Roman" w:hAnsi="Times New Roman"/>
          <w:b w:val="false"/>
          <w:i w:val="false"/>
          <w:color w:val="000000"/>
          <w:sz w:val="28"/>
        </w:rPr>
        <w:t>Естественный отбор – направляющий фактор эволюции. Формы естественного отбора.</w:t>
      </w:r>
    </w:p>
    <w:p>
      <w:pPr>
        <w:pStyle w:val="Normal"/>
        <w:spacing w:lineRule="auto" w:line="360" w:before="0" w:after="0"/>
        <w:ind w:firstLine="600"/>
        <w:jc w:val="both"/>
        <w:rPr/>
      </w:pPr>
      <w:r>
        <w:rPr>
          <w:rFonts w:ascii="Times New Roman" w:hAnsi="Times New Roman"/>
          <w:b w:val="false"/>
          <w:i w:val="false"/>
          <w:color w:val="000000"/>
          <w:sz w:val="28"/>
        </w:rPr>
        <w:t>Приспособленность организмов как результат эволюции. Примеры приспособлений у организмов. Ароморфозы и идиоадаптации.</w:t>
      </w:r>
    </w:p>
    <w:p>
      <w:pPr>
        <w:pStyle w:val="Normal"/>
        <w:spacing w:lineRule="auto" w:line="360" w:before="0" w:after="0"/>
        <w:ind w:firstLine="600"/>
        <w:jc w:val="both"/>
        <w:rPr/>
      </w:pPr>
      <w:r>
        <w:rPr>
          <w:rFonts w:ascii="Times New Roman" w:hAnsi="Times New Roman"/>
          <w:b w:val="false"/>
          <w:i w:val="false"/>
          <w:color w:val="000000"/>
          <w:sz w:val="28"/>
        </w:rPr>
        <w:t>Вид и видообразование. Критерии вида. Основные формы видообразования: географическое, экологическое.</w:t>
      </w:r>
    </w:p>
    <w:p>
      <w:pPr>
        <w:pStyle w:val="Normal"/>
        <w:spacing w:lineRule="auto" w:line="360" w:before="0" w:after="0"/>
        <w:ind w:firstLine="600"/>
        <w:jc w:val="both"/>
        <w:rPr/>
      </w:pPr>
      <w:r>
        <w:rPr>
          <w:rFonts w:ascii="Times New Roman" w:hAnsi="Times New Roman"/>
          <w:b w:val="false"/>
          <w:i w:val="false"/>
          <w:color w:val="000000"/>
          <w:sz w:val="28"/>
        </w:rPr>
        <w:t>Макроэволюция. Формы эволюции: филетическая, дивергентная, конвергентная, параллельная. Необратимость эволюции.</w:t>
      </w:r>
    </w:p>
    <w:p>
      <w:pPr>
        <w:pStyle w:val="Normal"/>
        <w:spacing w:lineRule="auto" w:line="360" w:before="0" w:after="0"/>
        <w:ind w:firstLine="600"/>
        <w:jc w:val="both"/>
        <w:rPr/>
      </w:pPr>
      <w:r>
        <w:rPr>
          <w:rFonts w:ascii="Times New Roman" w:hAnsi="Times New Roman"/>
          <w:b w:val="false"/>
          <w:i w:val="false"/>
          <w:color w:val="000000"/>
          <w:sz w:val="28"/>
        </w:rPr>
        <w:t>Происхождение от неспециализированных предков. Прогрессирующая специализация. Адаптивная радиация.</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К. Линней, Ж. Б. Ламарк, Ч. Дарвин, В. О. Ковалевский, К. М. Бэр, Э. Геккель, Ф. Мюллер, А. Н. Северцов.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pStyle w:val="Normal"/>
        <w:spacing w:lineRule="auto" w:line="360" w:before="0" w:after="0"/>
        <w:ind w:firstLine="600"/>
        <w:jc w:val="both"/>
        <w:rPr/>
      </w:pPr>
      <w:r>
        <w:rPr>
          <w:rFonts w:ascii="Times New Roman" w:hAnsi="Times New Roman"/>
          <w:b w:val="false"/>
          <w:i w:val="false"/>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pStyle w:val="Normal"/>
        <w:spacing w:lineRule="auto" w:line="360" w:before="0" w:after="0"/>
        <w:ind w:firstLine="600"/>
        <w:jc w:val="both"/>
        <w:rPr/>
      </w:pPr>
      <w:r>
        <w:rPr>
          <w:rFonts w:ascii="Times New Roman" w:hAnsi="Times New Roman"/>
          <w:b w:val="false"/>
          <w:i w:val="false"/>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pStyle w:val="Normal"/>
        <w:spacing w:lineRule="auto" w:line="360" w:before="0" w:after="0"/>
        <w:ind w:firstLine="600"/>
        <w:jc w:val="both"/>
        <w:rPr/>
      </w:pPr>
      <w:r>
        <w:rPr>
          <w:rFonts w:ascii="Times New Roman" w:hAnsi="Times New Roman"/>
          <w:b/>
          <w:i w:val="false"/>
          <w:color w:val="000000"/>
          <w:sz w:val="28"/>
        </w:rPr>
        <w:t>Лабораторные и практические работы:</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1. «Сравнение видов по морфологическому критерию».</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2. «Описание приспособленности организма и её относительного характера».</w:t>
      </w:r>
    </w:p>
    <w:p>
      <w:pPr>
        <w:pStyle w:val="Normal"/>
        <w:spacing w:lineRule="auto" w:line="360" w:before="0" w:after="0"/>
        <w:ind w:firstLine="600"/>
        <w:jc w:val="both"/>
        <w:rPr/>
      </w:pPr>
      <w:r>
        <w:rPr>
          <w:rFonts w:ascii="Times New Roman" w:hAnsi="Times New Roman"/>
          <w:b/>
          <w:i w:val="false"/>
          <w:color w:val="000000"/>
          <w:sz w:val="28"/>
        </w:rPr>
        <w:t>Тема 2. Возникновение и развитие жизни на Земле.</w:t>
      </w:r>
    </w:p>
    <w:p>
      <w:pPr>
        <w:pStyle w:val="Normal"/>
        <w:spacing w:lineRule="auto" w:line="360" w:before="0" w:after="0"/>
        <w:ind w:firstLine="600"/>
        <w:jc w:val="both"/>
        <w:rPr/>
      </w:pPr>
      <w:r>
        <w:rPr>
          <w:rFonts w:ascii="Times New Roman" w:hAnsi="Times New Roman"/>
          <w:b w:val="false"/>
          <w:i w:val="false"/>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pStyle w:val="Normal"/>
        <w:spacing w:lineRule="auto" w:line="360" w:before="0" w:after="0"/>
        <w:ind w:firstLine="600"/>
        <w:jc w:val="both"/>
        <w:rPr/>
      </w:pPr>
      <w:r>
        <w:rPr>
          <w:rFonts w:ascii="Times New Roman" w:hAnsi="Times New Roman"/>
          <w:b w:val="false"/>
          <w:i w:val="false"/>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pStyle w:val="Normal"/>
        <w:spacing w:lineRule="auto" w:line="360" w:before="0" w:after="0"/>
        <w:ind w:firstLine="600"/>
        <w:jc w:val="both"/>
        <w:rPr/>
      </w:pPr>
      <w:r>
        <w:rPr>
          <w:rFonts w:ascii="Times New Roman" w:hAnsi="Times New Roman"/>
          <w:b w:val="false"/>
          <w:i w:val="false"/>
          <w:color w:val="000000"/>
          <w:sz w:val="28"/>
        </w:rPr>
        <w:t>Мезозойская эра и её периоды: триасовый, юрский, меловой.</w:t>
      </w:r>
    </w:p>
    <w:p>
      <w:pPr>
        <w:pStyle w:val="Normal"/>
        <w:spacing w:lineRule="auto" w:line="360" w:before="0" w:after="0"/>
        <w:ind w:firstLine="600"/>
        <w:jc w:val="both"/>
        <w:rPr/>
      </w:pPr>
      <w:r>
        <w:rPr>
          <w:rFonts w:ascii="Times New Roman" w:hAnsi="Times New Roman"/>
          <w:b w:val="false"/>
          <w:i w:val="false"/>
          <w:color w:val="000000"/>
          <w:sz w:val="28"/>
        </w:rPr>
        <w:t>Кайнозойская эра и её периоды: палеогеновый, неогеновый, антропогеновый.</w:t>
      </w:r>
    </w:p>
    <w:p>
      <w:pPr>
        <w:pStyle w:val="Normal"/>
        <w:spacing w:lineRule="auto" w:line="360" w:before="0" w:after="0"/>
        <w:ind w:firstLine="600"/>
        <w:jc w:val="both"/>
        <w:rPr/>
      </w:pPr>
      <w:r>
        <w:rPr>
          <w:rFonts w:ascii="Times New Roman" w:hAnsi="Times New Roman"/>
          <w:b w:val="false"/>
          <w:i w:val="false"/>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pStyle w:val="Normal"/>
        <w:spacing w:lineRule="auto" w:line="360" w:before="0" w:after="0"/>
        <w:ind w:firstLine="600"/>
        <w:jc w:val="both"/>
        <w:rPr/>
      </w:pPr>
      <w:r>
        <w:rPr>
          <w:rFonts w:ascii="Times New Roman" w:hAnsi="Times New Roman"/>
          <w:b w:val="false"/>
          <w:i w:val="false"/>
          <w:color w:val="000000"/>
          <w:sz w:val="28"/>
        </w:rPr>
        <w:t>Система органического мира как отражение эволюции. Основные систематические группы организмов.</w:t>
      </w:r>
    </w:p>
    <w:p>
      <w:pPr>
        <w:pStyle w:val="Normal"/>
        <w:spacing w:lineRule="auto" w:line="360" w:before="0" w:after="0"/>
        <w:ind w:firstLine="600"/>
        <w:jc w:val="both"/>
        <w:rPr/>
      </w:pPr>
      <w:r>
        <w:rPr>
          <w:rFonts w:ascii="Times New Roman" w:hAnsi="Times New Roman"/>
          <w:b w:val="false"/>
          <w:i w:val="false"/>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pStyle w:val="Normal"/>
        <w:spacing w:lineRule="auto" w:line="360" w:before="0" w:after="0"/>
        <w:ind w:firstLine="600"/>
        <w:jc w:val="both"/>
        <w:rPr/>
      </w:pPr>
      <w:r>
        <w:rPr>
          <w:rFonts w:ascii="Times New Roman" w:hAnsi="Times New Roman"/>
          <w:b w:val="false"/>
          <w:i w:val="false"/>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pStyle w:val="Normal"/>
        <w:spacing w:lineRule="auto" w:line="360" w:before="0" w:after="0"/>
        <w:ind w:firstLine="600"/>
        <w:jc w:val="both"/>
        <w:rPr/>
      </w:pPr>
      <w:r>
        <w:rPr>
          <w:rFonts w:ascii="Times New Roman" w:hAnsi="Times New Roman"/>
          <w:b w:val="false"/>
          <w:i w:val="false"/>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pStyle w:val="Normal"/>
        <w:spacing w:lineRule="auto" w:line="360" w:before="0" w:after="0"/>
        <w:ind w:firstLine="600"/>
        <w:jc w:val="both"/>
        <w:rPr/>
      </w:pPr>
      <w:r>
        <w:rPr>
          <w:rFonts w:ascii="Times New Roman" w:hAnsi="Times New Roman"/>
          <w:b w:val="false"/>
          <w:i w:val="false"/>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Ф. Реди, Л. Пастер, А. И. Опарин, С. Миллер, Г. Юри, Ч. Дарвин.</w:t>
      </w:r>
    </w:p>
    <w:p>
      <w:pPr>
        <w:pStyle w:val="Normal"/>
        <w:spacing w:lineRule="auto" w:line="360" w:before="0" w:after="0"/>
        <w:ind w:firstLine="600"/>
        <w:jc w:val="both"/>
        <w:rPr/>
      </w:pPr>
      <w:r>
        <w:rPr>
          <w:rFonts w:ascii="Times New Roman" w:hAnsi="Times New Roman"/>
          <w:b w:val="false"/>
          <w:i w:val="false"/>
          <w:color w:val="000000"/>
          <w:sz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pStyle w:val="Normal"/>
        <w:spacing w:lineRule="auto" w:line="360" w:before="0" w:after="0"/>
        <w:ind w:firstLine="600"/>
        <w:jc w:val="both"/>
        <w:rPr/>
      </w:pPr>
      <w:r>
        <w:rPr>
          <w:rFonts w:ascii="Times New Roman" w:hAnsi="Times New Roman"/>
          <w:b w:val="false"/>
          <w:i w:val="false"/>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pStyle w:val="Normal"/>
        <w:spacing w:lineRule="auto" w:line="360" w:before="0" w:after="0"/>
        <w:ind w:firstLine="600"/>
        <w:jc w:val="both"/>
        <w:rPr/>
      </w:pPr>
      <w:r>
        <w:rPr>
          <w:rFonts w:ascii="Times New Roman" w:hAnsi="Times New Roman"/>
          <w:b/>
          <w:i w:val="false"/>
          <w:color w:val="000000"/>
          <w:sz w:val="28"/>
        </w:rPr>
        <w:t>Лабораторные и практические работы:</w:t>
      </w:r>
    </w:p>
    <w:p>
      <w:pPr>
        <w:pStyle w:val="Normal"/>
        <w:spacing w:lineRule="auto" w:line="360" w:before="0" w:after="0"/>
        <w:ind w:firstLine="600"/>
        <w:jc w:val="both"/>
        <w:rPr/>
      </w:pPr>
      <w:r>
        <w:rPr>
          <w:rFonts w:ascii="Times New Roman" w:hAnsi="Times New Roman"/>
          <w:b w:val="false"/>
          <w:i w:val="false"/>
          <w:color w:val="000000"/>
          <w:sz w:val="28"/>
        </w:rPr>
        <w:t>Практическая работа № 1. «Изучение ископаемых остатков растений и животных в коллекциях».</w:t>
      </w:r>
    </w:p>
    <w:p>
      <w:pPr>
        <w:pStyle w:val="Normal"/>
        <w:spacing w:lineRule="auto" w:line="360" w:before="0" w:after="0"/>
        <w:ind w:firstLine="600"/>
        <w:jc w:val="both"/>
        <w:rPr/>
      </w:pPr>
      <w:r>
        <w:rPr>
          <w:rFonts w:ascii="Times New Roman" w:hAnsi="Times New Roman"/>
          <w:b w:val="false"/>
          <w:i w:val="false"/>
          <w:color w:val="000000"/>
          <w:sz w:val="28"/>
        </w:rPr>
        <w:t>Экскурсия «Эволюция органического мира на Земле» (в естественно-научный или краеведческий музей).</w:t>
      </w:r>
    </w:p>
    <w:p>
      <w:pPr>
        <w:pStyle w:val="Normal"/>
        <w:spacing w:lineRule="auto" w:line="360" w:before="0" w:after="0"/>
        <w:ind w:firstLine="600"/>
        <w:jc w:val="both"/>
        <w:rPr/>
      </w:pPr>
      <w:r>
        <w:rPr>
          <w:rFonts w:ascii="Times New Roman" w:hAnsi="Times New Roman"/>
          <w:b/>
          <w:i w:val="false"/>
          <w:color w:val="000000"/>
          <w:sz w:val="28"/>
        </w:rPr>
        <w:t>Тема 3. Организмы и окружающая среда.</w:t>
      </w:r>
    </w:p>
    <w:p>
      <w:pPr>
        <w:pStyle w:val="Normal"/>
        <w:spacing w:lineRule="auto" w:line="360" w:before="0" w:after="0"/>
        <w:ind w:firstLine="600"/>
        <w:jc w:val="both"/>
        <w:rPr/>
      </w:pPr>
      <w:r>
        <w:rPr>
          <w:rFonts w:ascii="Times New Roman" w:hAnsi="Times New Roman"/>
          <w:b w:val="false"/>
          <w:i w:val="false"/>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pPr>
        <w:pStyle w:val="Normal"/>
        <w:spacing w:lineRule="auto" w:line="360" w:before="0" w:after="0"/>
        <w:ind w:firstLine="600"/>
        <w:jc w:val="both"/>
        <w:rPr/>
      </w:pPr>
      <w:r>
        <w:rPr>
          <w:rFonts w:ascii="Times New Roman" w:hAnsi="Times New Roman"/>
          <w:b w:val="false"/>
          <w:i w:val="false"/>
          <w:color w:val="000000"/>
          <w:sz w:val="28"/>
        </w:rPr>
        <w:t>Среды обитания организмов: водная, наземно-воздушная, почвенная, внутриорганизменная.</w:t>
      </w:r>
    </w:p>
    <w:p>
      <w:pPr>
        <w:pStyle w:val="Normal"/>
        <w:spacing w:lineRule="auto" w:line="360" w:before="0" w:after="0"/>
        <w:ind w:firstLine="600"/>
        <w:jc w:val="both"/>
        <w:rPr/>
      </w:pPr>
      <w:r>
        <w:rPr>
          <w:rFonts w:ascii="Times New Roman" w:hAnsi="Times New Roman"/>
          <w:b w:val="false"/>
          <w:i w:val="false"/>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pStyle w:val="Normal"/>
        <w:spacing w:lineRule="auto" w:line="360" w:before="0" w:after="0"/>
        <w:ind w:firstLine="600"/>
        <w:jc w:val="both"/>
        <w:rPr/>
      </w:pPr>
      <w:r>
        <w:rPr>
          <w:rFonts w:ascii="Times New Roman" w:hAnsi="Times New Roman"/>
          <w:b w:val="false"/>
          <w:i w:val="false"/>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pStyle w:val="Normal"/>
        <w:spacing w:lineRule="auto" w:line="360" w:before="0" w:after="0"/>
        <w:ind w:firstLine="600"/>
        <w:jc w:val="both"/>
        <w:rPr/>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pStyle w:val="Normal"/>
        <w:spacing w:lineRule="auto" w:line="360" w:before="0" w:after="0"/>
        <w:ind w:firstLine="600"/>
        <w:jc w:val="both"/>
        <w:rPr/>
      </w:pPr>
      <w:r>
        <w:rPr>
          <w:rFonts w:ascii="Times New Roman" w:hAnsi="Times New Roman"/>
          <w:b w:val="false"/>
          <w:i w:val="false"/>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pStyle w:val="Normal"/>
        <w:spacing w:lineRule="auto" w:line="360" w:before="0" w:after="0"/>
        <w:ind w:firstLine="600"/>
        <w:jc w:val="both"/>
        <w:rPr/>
      </w:pPr>
      <w:r>
        <w:rPr>
          <w:rFonts w:ascii="Times New Roman" w:hAnsi="Times New Roman"/>
          <w:b/>
          <w:i w:val="false"/>
          <w:color w:val="000000"/>
          <w:sz w:val="28"/>
        </w:rPr>
        <w:t xml:space="preserve">Демонстрации: </w:t>
      </w:r>
    </w:p>
    <w:p>
      <w:pPr>
        <w:pStyle w:val="Normal"/>
        <w:spacing w:lineRule="auto" w:line="360" w:before="0" w:after="0"/>
        <w:ind w:firstLine="600"/>
        <w:jc w:val="both"/>
        <w:rPr/>
      </w:pPr>
      <w:r>
        <w:rPr>
          <w:rFonts w:ascii="Times New Roman" w:hAnsi="Times New Roman"/>
          <w:b w:val="false"/>
          <w:i w:val="false"/>
          <w:color w:val="000000"/>
          <w:sz w:val="28"/>
        </w:rPr>
        <w:t>Портреты: А. Гумбольдт, К. Ф. Рулье, Э. Геккель.</w:t>
      </w:r>
    </w:p>
    <w:p>
      <w:pPr>
        <w:pStyle w:val="Normal"/>
        <w:spacing w:lineRule="auto" w:line="360" w:before="0" w:after="0"/>
        <w:ind w:firstLine="600"/>
        <w:jc w:val="both"/>
        <w:rPr/>
      </w:pPr>
      <w:r>
        <w:rPr>
          <w:rFonts w:ascii="Times New Roman" w:hAnsi="Times New Roman"/>
          <w:b w:val="false"/>
          <w:i w:val="false"/>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pStyle w:val="Normal"/>
        <w:spacing w:lineRule="auto" w:line="360" w:before="0" w:after="0"/>
        <w:ind w:firstLine="600"/>
        <w:jc w:val="both"/>
        <w:rPr/>
      </w:pPr>
      <w:r>
        <w:rPr>
          <w:rFonts w:ascii="Times New Roman" w:hAnsi="Times New Roman"/>
          <w:b/>
          <w:i w:val="false"/>
          <w:color w:val="000000"/>
          <w:sz w:val="28"/>
        </w:rPr>
        <w:t>Лабораторные и практические работы:</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3. «Морфологические особенности растений из разных мест обитания».</w:t>
      </w:r>
    </w:p>
    <w:p>
      <w:pPr>
        <w:pStyle w:val="Normal"/>
        <w:spacing w:lineRule="auto" w:line="360" w:before="0" w:after="0"/>
        <w:ind w:firstLine="600"/>
        <w:jc w:val="both"/>
        <w:rPr/>
      </w:pPr>
      <w:r>
        <w:rPr>
          <w:rFonts w:ascii="Times New Roman" w:hAnsi="Times New Roman"/>
          <w:b w:val="false"/>
          <w:i w:val="false"/>
          <w:color w:val="000000"/>
          <w:sz w:val="28"/>
        </w:rPr>
        <w:t>Лабораторная работа № 4. «Влияние света на рост и развитие черенков колеуса».</w:t>
      </w:r>
    </w:p>
    <w:p>
      <w:pPr>
        <w:pStyle w:val="Normal"/>
        <w:spacing w:lineRule="auto" w:line="360" w:before="0" w:after="0"/>
        <w:ind w:firstLine="600"/>
        <w:jc w:val="both"/>
        <w:rPr/>
      </w:pPr>
      <w:r>
        <w:rPr>
          <w:rFonts w:ascii="Times New Roman" w:hAnsi="Times New Roman"/>
          <w:b w:val="false"/>
          <w:i w:val="false"/>
          <w:color w:val="000000"/>
          <w:sz w:val="28"/>
        </w:rPr>
        <w:t>Практическая работа № 2. «Подсчёт плотности популяций разных видов растений».</w:t>
      </w:r>
    </w:p>
    <w:p>
      <w:pPr>
        <w:pStyle w:val="Normal"/>
        <w:spacing w:lineRule="auto" w:line="360" w:before="0" w:after="0"/>
        <w:ind w:firstLine="600"/>
        <w:jc w:val="both"/>
        <w:rPr/>
      </w:pPr>
      <w:r>
        <w:rPr>
          <w:rFonts w:ascii="Times New Roman" w:hAnsi="Times New Roman"/>
          <w:b/>
          <w:i w:val="false"/>
          <w:color w:val="000000"/>
          <w:sz w:val="28"/>
        </w:rPr>
        <w:t>Тема 4. Сообщества и экологические системы.</w:t>
      </w:r>
    </w:p>
    <w:p>
      <w:pPr>
        <w:pStyle w:val="Normal"/>
        <w:spacing w:lineRule="auto" w:line="360" w:before="0" w:after="0"/>
        <w:ind w:firstLine="600"/>
        <w:jc w:val="both"/>
        <w:rPr/>
      </w:pPr>
      <w:r>
        <w:rPr>
          <w:rFonts w:ascii="Times New Roman" w:hAnsi="Times New Roman"/>
          <w:b w:val="false"/>
          <w:i w:val="false"/>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pPr>
        <w:pStyle w:val="Normal"/>
        <w:spacing w:lineRule="auto" w:line="360" w:before="0" w:after="0"/>
        <w:ind w:firstLine="600"/>
        <w:jc w:val="both"/>
        <w:rPr/>
      </w:pPr>
      <w:r>
        <w:rPr>
          <w:rFonts w:ascii="Times New Roman" w:hAnsi="Times New Roman"/>
          <w:b w:val="false"/>
          <w:i w:val="false"/>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pStyle w:val="Normal"/>
        <w:spacing w:lineRule="auto" w:line="360" w:before="0" w:after="0"/>
        <w:ind w:firstLine="600"/>
        <w:jc w:val="both"/>
        <w:rPr/>
      </w:pPr>
      <w:r>
        <w:rPr>
          <w:rFonts w:ascii="Times New Roman" w:hAnsi="Times New Roman"/>
          <w:b w:val="false"/>
          <w:i w:val="false"/>
          <w:color w:val="000000"/>
          <w:sz w:val="28"/>
        </w:rPr>
        <w:t>Природные экосистемы. Экосистемы озёр и рек. Экосистема хвойного или широколиственного леса.</w:t>
      </w:r>
    </w:p>
    <w:p>
      <w:pPr>
        <w:pStyle w:val="Normal"/>
        <w:spacing w:lineRule="auto" w:line="360" w:before="0" w:after="0"/>
        <w:ind w:firstLine="600"/>
        <w:jc w:val="both"/>
        <w:rPr/>
      </w:pPr>
      <w:r>
        <w:rPr>
          <w:rFonts w:ascii="Times New Roman" w:hAnsi="Times New Roman"/>
          <w:b w:val="false"/>
          <w:i w:val="false"/>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pPr>
        <w:pStyle w:val="Normal"/>
        <w:spacing w:lineRule="auto" w:line="360" w:before="0" w:after="0"/>
        <w:ind w:firstLine="600"/>
        <w:jc w:val="both"/>
        <w:rPr/>
      </w:pPr>
      <w:r>
        <w:rPr>
          <w:rFonts w:ascii="Times New Roman" w:hAnsi="Times New Roman"/>
          <w:b w:val="false"/>
          <w:i w:val="false"/>
          <w:color w:val="000000"/>
          <w:sz w:val="28"/>
        </w:rPr>
        <w:t>Биоразнообразие как фактор устойчивости экосистем. Сохранение биологического разнообразия на Земле.</w:t>
      </w:r>
    </w:p>
    <w:p>
      <w:pPr>
        <w:pStyle w:val="Normal"/>
        <w:spacing w:lineRule="auto" w:line="360" w:before="0" w:after="0"/>
        <w:ind w:firstLine="600"/>
        <w:jc w:val="both"/>
        <w:rPr/>
      </w:pPr>
      <w:r>
        <w:rPr>
          <w:rFonts w:ascii="Times New Roman" w:hAnsi="Times New Roman"/>
          <w:b w:val="false"/>
          <w:i w:val="false"/>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pStyle w:val="Normal"/>
        <w:spacing w:lineRule="auto" w:line="360" w:before="0" w:after="0"/>
        <w:ind w:firstLine="600"/>
        <w:jc w:val="both"/>
        <w:rPr/>
      </w:pPr>
      <w:r>
        <w:rPr>
          <w:rFonts w:ascii="Times New Roman" w:hAnsi="Times New Roman"/>
          <w:b w:val="false"/>
          <w:i w:val="false"/>
          <w:color w:val="000000"/>
          <w:sz w:val="28"/>
        </w:rPr>
        <w:t>Круговороты веществ и биогеохимические циклы элементов (углерода, азота). Зональность биосферы. Основные биомы суши.</w:t>
      </w:r>
    </w:p>
    <w:p>
      <w:pPr>
        <w:pStyle w:val="Normal"/>
        <w:spacing w:lineRule="auto" w:line="360" w:before="0" w:after="0"/>
        <w:ind w:firstLine="600"/>
        <w:jc w:val="both"/>
        <w:rPr/>
      </w:pPr>
      <w:r>
        <w:rPr>
          <w:rFonts w:ascii="Times New Roman" w:hAnsi="Times New Roman"/>
          <w:b w:val="false"/>
          <w:i w:val="false"/>
          <w:color w:val="000000"/>
          <w:sz w:val="28"/>
        </w:rPr>
        <w:t>Человечество в биосфере Земли. Антропогенные изменения в биосфере. Глобальные экологические проблемы.</w:t>
      </w:r>
    </w:p>
    <w:p>
      <w:pPr>
        <w:pStyle w:val="Normal"/>
        <w:spacing w:lineRule="auto" w:line="360" w:before="0" w:after="0"/>
        <w:ind w:firstLine="600"/>
        <w:jc w:val="both"/>
        <w:rPr/>
      </w:pPr>
      <w:r>
        <w:rPr>
          <w:rFonts w:ascii="Times New Roman" w:hAnsi="Times New Roman"/>
          <w:b w:val="false"/>
          <w:i w:val="false"/>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А. Дж. Тенсли, В. Н. Сукачёв, В. И. Вернадский.</w:t>
      </w:r>
    </w:p>
    <w:p>
      <w:pPr>
        <w:pStyle w:val="Normal"/>
        <w:spacing w:lineRule="auto" w:line="360" w:before="0" w:after="0"/>
        <w:ind w:firstLine="600"/>
        <w:jc w:val="both"/>
        <w:rPr/>
      </w:pPr>
      <w:r>
        <w:rPr>
          <w:rFonts w:ascii="Times New Roman" w:hAnsi="Times New Roman"/>
          <w:b w:val="false"/>
          <w:i w:val="false"/>
          <w:color w:val="000000"/>
          <w:sz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firstLine="600"/>
        <w:jc w:val="both"/>
        <w:rPr/>
      </w:pPr>
      <w:bookmarkStart w:id="3" w:name="block-276508701"/>
      <w:r>
        <w:rPr>
          <w:rFonts w:ascii="Times New Roman" w:hAnsi="Times New Roman"/>
          <w:b w:val="false"/>
          <w:i w:val="false"/>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bookmarkStart w:id="4" w:name="block-27650870"/>
      <w:bookmarkEnd w:id="3"/>
    </w:p>
    <w:p>
      <w:pPr>
        <w:pStyle w:val="Normal"/>
        <w:spacing w:lineRule="auto" w:line="360" w:before="0" w:after="0"/>
        <w:ind w:left="120" w:hanging="0"/>
        <w:jc w:val="both"/>
        <w:rPr/>
      </w:pPr>
      <w:bookmarkEnd w:id="4"/>
      <w:r>
        <w:rPr>
          <w:rFonts w:ascii="Times New Roman" w:hAnsi="Times New Roman"/>
          <w:b w:val="false"/>
          <w:i w:val="false"/>
          <w:color w:val="000000"/>
          <w:sz w:val="28"/>
        </w:rPr>
        <w:t>ПЛАНИРУЕМЫЕ РЕЗУЛЬТАТЫ ОСВОЕНИЯ ПРОГРАММЫ ПО БИОЛОГИИ НА БАЗОВОМ УРОВНЕ СРЕДНЕГО ОБЩЕГО ОБРАЗОВАНИЯ</w:t>
      </w:r>
    </w:p>
    <w:p>
      <w:pPr>
        <w:pStyle w:val="Normal"/>
        <w:spacing w:lineRule="auto" w:line="360" w:before="0" w:after="0"/>
        <w:ind w:left="120" w:hanging="0"/>
        <w:jc w:val="both"/>
        <w:rPr/>
      </w:pPr>
      <w:r>
        <w:rPr/>
      </w:r>
    </w:p>
    <w:p>
      <w:pPr>
        <w:pStyle w:val="Normal"/>
        <w:spacing w:lineRule="auto" w:line="360" w:before="0" w:after="0"/>
        <w:ind w:firstLine="600"/>
        <w:jc w:val="both"/>
        <w:rPr/>
      </w:pPr>
      <w:r>
        <w:rPr>
          <w:rFonts w:ascii="Times New Roman" w:hAnsi="Times New Roman"/>
          <w:b w:val="false"/>
          <w:i w:val="false"/>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pStyle w:val="Normal"/>
        <w:spacing w:lineRule="auto" w:line="360" w:before="0" w:after="0"/>
        <w:ind w:left="120" w:hanging="0"/>
        <w:jc w:val="both"/>
        <w:rPr/>
      </w:pPr>
      <w:r>
        <w:rPr/>
      </w:r>
    </w:p>
    <w:p>
      <w:pPr>
        <w:pStyle w:val="Normal"/>
        <w:spacing w:lineRule="auto" w:line="360" w:before="0" w:after="0"/>
        <w:ind w:left="120" w:hanging="0"/>
        <w:jc w:val="both"/>
        <w:rPr/>
      </w:pPr>
      <w:r>
        <w:rPr>
          <w:rFonts w:ascii="Times New Roman" w:hAnsi="Times New Roman"/>
          <w:b/>
          <w:i w:val="false"/>
          <w:color w:val="000000"/>
          <w:sz w:val="28"/>
        </w:rPr>
        <w:t>ЛИЧНОСТНЫЕ РЕЗУЛЬТАТЫ</w:t>
      </w:r>
    </w:p>
    <w:p>
      <w:pPr>
        <w:pStyle w:val="Normal"/>
        <w:spacing w:lineRule="auto" w:line="360" w:before="0" w:after="0"/>
        <w:ind w:left="120" w:hanging="0"/>
        <w:jc w:val="both"/>
        <w:rPr/>
      </w:pPr>
      <w:r>
        <w:rPr/>
      </w:r>
    </w:p>
    <w:p>
      <w:pPr>
        <w:pStyle w:val="Normal"/>
        <w:spacing w:lineRule="auto" w:line="360" w:before="0" w:after="0"/>
        <w:ind w:firstLine="600"/>
        <w:jc w:val="both"/>
        <w:rPr/>
      </w:pPr>
      <w:r>
        <w:rPr>
          <w:rFonts w:ascii="Times New Roman" w:hAnsi="Times New Roman"/>
          <w:b w:val="false"/>
          <w:i w:val="false"/>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pStyle w:val="Normal"/>
        <w:spacing w:lineRule="auto" w:line="360" w:before="0" w:after="0"/>
        <w:ind w:firstLine="600"/>
        <w:jc w:val="both"/>
        <w:rPr/>
      </w:pPr>
      <w:r>
        <w:rPr>
          <w:rFonts w:ascii="Times New Roman" w:hAnsi="Times New Roman"/>
          <w:b w:val="false"/>
          <w:i w:val="false"/>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auto" w:line="360" w:before="0" w:after="0"/>
        <w:ind w:firstLine="600"/>
        <w:jc w:val="both"/>
        <w:rPr/>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Normal"/>
        <w:spacing w:lineRule="auto" w:line="360" w:before="0" w:after="0"/>
        <w:ind w:left="120" w:hanging="0"/>
        <w:jc w:val="both"/>
        <w:rPr/>
      </w:pPr>
      <w:r>
        <w:rPr>
          <w:rFonts w:ascii="Times New Roman" w:hAnsi="Times New Roman"/>
          <w:b/>
          <w:i w:val="false"/>
          <w:color w:val="000000"/>
          <w:sz w:val="28"/>
        </w:rPr>
        <w:t xml:space="preserve"> </w:t>
      </w: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pStyle w:val="Normal"/>
        <w:spacing w:lineRule="auto" w:line="360" w:before="0" w:after="0"/>
        <w:ind w:firstLine="600"/>
        <w:jc w:val="both"/>
        <w:rPr/>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pStyle w:val="Normal"/>
        <w:spacing w:lineRule="auto" w:line="360" w:before="0" w:after="0"/>
        <w:ind w:firstLine="600"/>
        <w:jc w:val="both"/>
        <w:rPr/>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pStyle w:val="Normal"/>
        <w:spacing w:lineRule="auto" w:line="360" w:before="0" w:after="0"/>
        <w:ind w:firstLine="600"/>
        <w:jc w:val="both"/>
        <w:rPr/>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pStyle w:val="Normal"/>
        <w:spacing w:lineRule="auto" w:line="360" w:before="0" w:after="0"/>
        <w:ind w:firstLine="600"/>
        <w:jc w:val="both"/>
        <w:rPr/>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pStyle w:val="Normal"/>
        <w:spacing w:lineRule="auto" w:line="360" w:before="0" w:after="0"/>
        <w:ind w:firstLine="600"/>
        <w:jc w:val="both"/>
        <w:rPr/>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pStyle w:val="Normal"/>
        <w:spacing w:lineRule="auto" w:line="360" w:before="0" w:after="0"/>
        <w:ind w:firstLine="60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auto" w:line="360" w:before="0" w:after="0"/>
        <w:ind w:firstLine="600"/>
        <w:jc w:val="both"/>
        <w:rPr/>
      </w:pPr>
      <w:r>
        <w:rPr>
          <w:rFonts w:ascii="Times New Roman" w:hAnsi="Times New Roman"/>
          <w:b/>
          <w:i w:val="false"/>
          <w:color w:val="000000"/>
          <w:sz w:val="28"/>
        </w:rPr>
        <w:t>2) патриотического воспитания:</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spacing w:lineRule="auto" w:line="360" w:before="0" w:after="0"/>
        <w:ind w:firstLine="600"/>
        <w:jc w:val="both"/>
        <w:rPr/>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pStyle w:val="Normal"/>
        <w:spacing w:lineRule="auto" w:line="360" w:before="0" w:after="0"/>
        <w:ind w:firstLine="600"/>
        <w:jc w:val="both"/>
        <w:rPr/>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pStyle w:val="Normal"/>
        <w:spacing w:lineRule="auto" w:line="360" w:before="0" w:after="0"/>
        <w:ind w:firstLine="600"/>
        <w:jc w:val="both"/>
        <w:rPr/>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pStyle w:val="Normal"/>
        <w:spacing w:lineRule="auto" w:line="360" w:before="0" w:after="0"/>
        <w:ind w:firstLine="600"/>
        <w:jc w:val="both"/>
        <w:rPr/>
      </w:pPr>
      <w:r>
        <w:rPr>
          <w:rFonts w:ascii="Times New Roman" w:hAnsi="Times New Roman"/>
          <w:b/>
          <w:i w:val="false"/>
          <w:color w:val="000000"/>
          <w:sz w:val="28"/>
        </w:rPr>
        <w:t>3) духовно-нравственного воспитания:</w:t>
      </w:r>
    </w:p>
    <w:p>
      <w:pPr>
        <w:pStyle w:val="Normal"/>
        <w:spacing w:lineRule="auto" w:line="360" w:before="0" w:after="0"/>
        <w:ind w:firstLine="600"/>
        <w:jc w:val="both"/>
        <w:rPr/>
      </w:pPr>
      <w:r>
        <w:rPr>
          <w:rFonts w:ascii="Times New Roman" w:hAnsi="Times New Roman"/>
          <w:b w:val="false"/>
          <w:i w:val="false"/>
          <w:color w:val="000000"/>
          <w:sz w:val="28"/>
        </w:rPr>
        <w:t>осознание духовных ценностей российского народа;</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нравственного сознания, этического поведения;</w:t>
      </w:r>
    </w:p>
    <w:p>
      <w:pPr>
        <w:pStyle w:val="Normal"/>
        <w:spacing w:lineRule="auto" w:line="360" w:before="0" w:after="0"/>
        <w:ind w:firstLine="60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spacing w:lineRule="auto" w:line="360" w:before="0" w:after="0"/>
        <w:ind w:firstLine="600"/>
        <w:jc w:val="both"/>
        <w:rPr/>
      </w:pPr>
      <w:r>
        <w:rPr>
          <w:rFonts w:ascii="Times New Roman" w:hAnsi="Times New Roman"/>
          <w:b w:val="false"/>
          <w:i w:val="false"/>
          <w:color w:val="000000"/>
          <w:sz w:val="28"/>
        </w:rPr>
        <w:t>осознание личного вклада в построение устойчивого будущего;</w:t>
      </w:r>
    </w:p>
    <w:p>
      <w:pPr>
        <w:pStyle w:val="Normal"/>
        <w:spacing w:lineRule="auto" w:line="360" w:before="0" w:after="0"/>
        <w:ind w:firstLine="600"/>
        <w:jc w:val="both"/>
        <w:rPr/>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auto" w:line="360" w:before="0" w:after="0"/>
        <w:ind w:firstLine="600"/>
        <w:jc w:val="both"/>
        <w:rPr/>
      </w:pPr>
      <w:r>
        <w:rPr>
          <w:rFonts w:ascii="Times New Roman" w:hAnsi="Times New Roman"/>
          <w:b/>
          <w:i w:val="false"/>
          <w:color w:val="000000"/>
          <w:sz w:val="28"/>
        </w:rPr>
        <w:t>4) эстетического воспитания:</w:t>
      </w:r>
    </w:p>
    <w:p>
      <w:pPr>
        <w:pStyle w:val="Normal"/>
        <w:spacing w:lineRule="auto" w:line="360" w:before="0" w:after="0"/>
        <w:ind w:firstLine="600"/>
        <w:jc w:val="both"/>
        <w:rPr/>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pStyle w:val="Normal"/>
        <w:spacing w:lineRule="auto" w:line="360" w:before="0" w:after="0"/>
        <w:ind w:firstLine="600"/>
        <w:jc w:val="both"/>
        <w:rPr/>
      </w:pPr>
      <w:r>
        <w:rPr>
          <w:rFonts w:ascii="Times New Roman" w:hAnsi="Times New Roman"/>
          <w:b w:val="false"/>
          <w:i w:val="false"/>
          <w:color w:val="000000"/>
          <w:sz w:val="28"/>
        </w:rPr>
        <w:t>понимание эмоционального воздействия живой природы и её ценности;</w:t>
      </w:r>
    </w:p>
    <w:p>
      <w:pPr>
        <w:pStyle w:val="Normal"/>
        <w:spacing w:lineRule="auto" w:line="360" w:before="0" w:after="0"/>
        <w:ind w:firstLine="600"/>
        <w:jc w:val="both"/>
        <w:rPr/>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pStyle w:val="Normal"/>
        <w:spacing w:lineRule="auto" w:line="360" w:before="0" w:after="0"/>
        <w:ind w:firstLine="600"/>
        <w:jc w:val="both"/>
        <w:rPr/>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pStyle w:val="Normal"/>
        <w:spacing w:lineRule="auto" w:line="360" w:before="0" w:after="0"/>
        <w:ind w:firstLine="600"/>
        <w:jc w:val="both"/>
        <w:rPr/>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pStyle w:val="Normal"/>
        <w:spacing w:lineRule="auto" w:line="360" w:before="0" w:after="0"/>
        <w:ind w:firstLine="600"/>
        <w:jc w:val="both"/>
        <w:rPr/>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pStyle w:val="Normal"/>
        <w:spacing w:lineRule="auto" w:line="360" w:before="0" w:after="0"/>
        <w:ind w:firstLine="600"/>
        <w:jc w:val="both"/>
        <w:rPr/>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pStyle w:val="Normal"/>
        <w:spacing w:lineRule="auto" w:line="360" w:before="0" w:after="0"/>
        <w:ind w:firstLine="600"/>
        <w:jc w:val="both"/>
        <w:rPr/>
      </w:pPr>
      <w:r>
        <w:rPr>
          <w:rFonts w:ascii="Times New Roman" w:hAnsi="Times New Roman"/>
          <w:b/>
          <w:i w:val="false"/>
          <w:color w:val="000000"/>
          <w:sz w:val="28"/>
        </w:rPr>
        <w:t>6) трудового воспитания:</w:t>
      </w:r>
    </w:p>
    <w:p>
      <w:pPr>
        <w:pStyle w:val="Normal"/>
        <w:spacing w:lineRule="auto" w:line="360" w:before="0" w:after="0"/>
        <w:ind w:firstLine="600"/>
        <w:jc w:val="both"/>
        <w:rPr/>
      </w:pPr>
      <w:r>
        <w:rPr>
          <w:rFonts w:ascii="Times New Roman" w:hAnsi="Times New Roman"/>
          <w:b w:val="false"/>
          <w:i w:val="false"/>
          <w:color w:val="000000"/>
          <w:sz w:val="28"/>
        </w:rPr>
        <w:t>готовность к труду, осознание ценности мастерства, трудолюбие;</w:t>
      </w:r>
    </w:p>
    <w:p>
      <w:pPr>
        <w:pStyle w:val="Normal"/>
        <w:spacing w:lineRule="auto" w:line="360" w:before="0" w:after="0"/>
        <w:ind w:firstLine="600"/>
        <w:jc w:val="both"/>
        <w:rPr/>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Normal"/>
        <w:spacing w:lineRule="auto" w:line="360" w:before="0" w:after="0"/>
        <w:ind w:firstLine="600"/>
        <w:jc w:val="both"/>
        <w:rPr/>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Normal"/>
        <w:spacing w:lineRule="auto" w:line="360" w:before="0" w:after="0"/>
        <w:ind w:firstLine="600"/>
        <w:jc w:val="both"/>
        <w:rPr/>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pStyle w:val="Normal"/>
        <w:spacing w:lineRule="auto" w:line="360" w:before="0" w:after="0"/>
        <w:ind w:firstLine="600"/>
        <w:jc w:val="both"/>
        <w:rPr/>
      </w:pPr>
      <w:r>
        <w:rPr>
          <w:rFonts w:ascii="Times New Roman" w:hAnsi="Times New Roman"/>
          <w:b/>
          <w:i w:val="false"/>
          <w:color w:val="000000"/>
          <w:sz w:val="28"/>
        </w:rPr>
        <w:t>7) экологического воспитания:</w:t>
      </w:r>
    </w:p>
    <w:p>
      <w:pPr>
        <w:pStyle w:val="Normal"/>
        <w:spacing w:lineRule="auto" w:line="360" w:before="0" w:after="0"/>
        <w:ind w:firstLine="600"/>
        <w:jc w:val="both"/>
        <w:rPr/>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pStyle w:val="Normal"/>
        <w:spacing w:lineRule="auto" w:line="360" w:before="0" w:after="0"/>
        <w:ind w:firstLine="600"/>
        <w:jc w:val="both"/>
        <w:rPr/>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pStyle w:val="Normal"/>
        <w:spacing w:lineRule="auto" w:line="360" w:before="0" w:after="0"/>
        <w:ind w:firstLine="600"/>
        <w:jc w:val="both"/>
        <w:rPr/>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pStyle w:val="Normal"/>
        <w:spacing w:lineRule="auto" w:line="360" w:before="0" w:after="0"/>
        <w:ind w:firstLine="600"/>
        <w:jc w:val="both"/>
        <w:rPr/>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pStyle w:val="Normal"/>
        <w:spacing w:lineRule="auto" w:line="360" w:before="0" w:after="0"/>
        <w:ind w:firstLine="600"/>
        <w:jc w:val="both"/>
        <w:rPr/>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pStyle w:val="Normal"/>
        <w:spacing w:lineRule="auto" w:line="360" w:before="0" w:after="0"/>
        <w:ind w:firstLine="600"/>
        <w:jc w:val="both"/>
        <w:rPr/>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pStyle w:val="Normal"/>
        <w:spacing w:lineRule="auto" w:line="360" w:before="0" w:after="0"/>
        <w:ind w:firstLine="600"/>
        <w:jc w:val="both"/>
        <w:rPr/>
      </w:pPr>
      <w:r>
        <w:rPr>
          <w:rFonts w:ascii="Times New Roman" w:hAnsi="Times New Roman"/>
          <w:b/>
          <w:i w:val="false"/>
          <w:color w:val="000000"/>
          <w:sz w:val="28"/>
        </w:rPr>
        <w:t>8) ценности научного познания:</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pacing w:lineRule="auto" w:line="360" w:before="0" w:after="0"/>
        <w:ind w:firstLine="600"/>
        <w:jc w:val="both"/>
        <w:rPr/>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pStyle w:val="Normal"/>
        <w:spacing w:lineRule="auto" w:line="360" w:before="0" w:after="0"/>
        <w:ind w:firstLine="600"/>
        <w:jc w:val="both"/>
        <w:rPr/>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pStyle w:val="Normal"/>
        <w:spacing w:lineRule="auto" w:line="360" w:before="0" w:after="0"/>
        <w:ind w:firstLine="600"/>
        <w:jc w:val="both"/>
        <w:rPr/>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pStyle w:val="Normal"/>
        <w:spacing w:lineRule="auto" w:line="360" w:before="0" w:after="0"/>
        <w:ind w:firstLine="600"/>
        <w:jc w:val="both"/>
        <w:rPr/>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pStyle w:val="Normal"/>
        <w:spacing w:lineRule="auto" w:line="360" w:before="0" w:after="0"/>
        <w:ind w:firstLine="600"/>
        <w:jc w:val="both"/>
        <w:rPr/>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pStyle w:val="Normal"/>
        <w:spacing w:lineRule="auto" w:line="360" w:before="0" w:after="0"/>
        <w:ind w:firstLine="600"/>
        <w:jc w:val="both"/>
        <w:rPr/>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pStyle w:val="Normal"/>
        <w:spacing w:lineRule="auto" w:line="360" w:before="0" w:after="0"/>
        <w:ind w:firstLine="600"/>
        <w:jc w:val="both"/>
        <w:rPr/>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pStyle w:val="Normal"/>
        <w:spacing w:lineRule="auto" w:line="360" w:before="0" w:after="0"/>
        <w:ind w:firstLine="600"/>
        <w:jc w:val="both"/>
        <w:rPr/>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pStyle w:val="Normal"/>
        <w:spacing w:lineRule="auto" w:line="360" w:before="0" w:after="0"/>
        <w:ind w:left="120" w:hanging="0"/>
        <w:jc w:val="left"/>
        <w:rPr/>
      </w:pPr>
      <w:r>
        <w:rPr/>
      </w:r>
    </w:p>
    <w:p>
      <w:pPr>
        <w:pStyle w:val="Normal"/>
        <w:spacing w:lineRule="auto" w:line="360" w:before="0" w:after="0"/>
        <w:ind w:left="120" w:hanging="0"/>
        <w:jc w:val="left"/>
        <w:rPr/>
      </w:pPr>
      <w:r>
        <w:rPr>
          <w:rFonts w:ascii="Times New Roman" w:hAnsi="Times New Roman"/>
          <w:b/>
          <w:i w:val="false"/>
          <w:color w:val="000000"/>
          <w:sz w:val="28"/>
        </w:rPr>
        <w:t>МЕТАПРЕДМЕТНЫЕ РЕЗУЛЬТАТЫ</w:t>
      </w:r>
    </w:p>
    <w:p>
      <w:pPr>
        <w:pStyle w:val="Normal"/>
        <w:spacing w:lineRule="auto" w:line="360" w:before="0" w:after="0"/>
        <w:ind w:left="120" w:hanging="0"/>
        <w:jc w:val="left"/>
        <w:rPr/>
      </w:pPr>
      <w:r>
        <w:rPr/>
      </w:r>
    </w:p>
    <w:p>
      <w:pPr>
        <w:pStyle w:val="Normal"/>
        <w:spacing w:lineRule="auto" w:line="360" w:before="0" w:after="0"/>
        <w:ind w:firstLine="600"/>
        <w:jc w:val="both"/>
        <w:rPr/>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pStyle w:val="Normal"/>
        <w:spacing w:lineRule="auto" w:line="360" w:before="0" w:after="0"/>
        <w:ind w:firstLine="600"/>
        <w:jc w:val="both"/>
        <w:rPr/>
      </w:pPr>
      <w:r>
        <w:rPr>
          <w:rFonts w:ascii="Times New Roman" w:hAnsi="Times New Roman"/>
          <w:b w:val="false"/>
          <w:i w:val="false"/>
          <w:color w:val="000000"/>
          <w:sz w:val="28"/>
        </w:rPr>
        <w:t xml:space="preserve">Метапредметные результаты освоения программы среднего общего образования должны отражать: </w:t>
      </w:r>
    </w:p>
    <w:p>
      <w:pPr>
        <w:pStyle w:val="Normal"/>
        <w:spacing w:lineRule="auto" w:line="360" w:before="0" w:after="0"/>
        <w:ind w:firstLine="600"/>
        <w:jc w:val="both"/>
        <w:rPr/>
      </w:pPr>
      <w:r>
        <w:rPr>
          <w:rFonts w:ascii="Times New Roman" w:hAnsi="Times New Roman"/>
          <w:b/>
          <w:i w:val="false"/>
          <w:color w:val="000000"/>
          <w:sz w:val="28"/>
        </w:rPr>
        <w:t>Овладение универсальными учебными познавательными действиями:</w:t>
      </w:r>
    </w:p>
    <w:p>
      <w:pPr>
        <w:pStyle w:val="Normal"/>
        <w:spacing w:lineRule="auto" w:line="360"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pStyle w:val="Normal"/>
        <w:spacing w:lineRule="auto" w:line="360" w:before="0" w:after="0"/>
        <w:ind w:firstLine="600"/>
        <w:jc w:val="both"/>
        <w:rPr/>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pStyle w:val="Normal"/>
        <w:spacing w:lineRule="auto" w:line="360" w:before="0" w:after="0"/>
        <w:ind w:firstLine="600"/>
        <w:jc w:val="both"/>
        <w:rPr/>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pStyle w:val="Normal"/>
        <w:spacing w:lineRule="auto" w:line="360" w:before="0" w:after="0"/>
        <w:ind w:firstLine="600"/>
        <w:jc w:val="both"/>
        <w:rPr/>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pStyle w:val="Normal"/>
        <w:spacing w:lineRule="auto" w:line="360" w:before="0" w:after="0"/>
        <w:ind w:firstLine="600"/>
        <w:jc w:val="both"/>
        <w:rPr/>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pStyle w:val="Normal"/>
        <w:spacing w:lineRule="auto" w:line="360" w:before="0" w:after="0"/>
        <w:ind w:firstLine="600"/>
        <w:jc w:val="both"/>
        <w:rPr/>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Normal"/>
        <w:spacing w:lineRule="auto" w:line="360" w:before="0" w:after="0"/>
        <w:ind w:firstLine="600"/>
        <w:jc w:val="both"/>
        <w:rPr/>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pStyle w:val="Normal"/>
        <w:spacing w:lineRule="auto" w:line="360" w:before="0" w:after="0"/>
        <w:ind w:firstLine="600"/>
        <w:jc w:val="both"/>
        <w:rPr/>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pStyle w:val="Normal"/>
        <w:spacing w:lineRule="auto" w:line="360" w:before="0" w:after="0"/>
        <w:ind w:firstLine="600"/>
        <w:jc w:val="both"/>
        <w:rPr/>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pStyle w:val="Normal"/>
        <w:spacing w:lineRule="auto" w:line="360" w:before="0" w:after="0"/>
        <w:ind w:firstLine="600"/>
        <w:jc w:val="both"/>
        <w:rPr/>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pStyle w:val="Normal"/>
        <w:spacing w:lineRule="auto" w:line="360" w:before="0" w:after="0"/>
        <w:ind w:firstLine="600"/>
        <w:jc w:val="both"/>
        <w:rPr/>
      </w:pPr>
      <w:r>
        <w:rPr>
          <w:rFonts w:ascii="Times New Roman" w:hAnsi="Times New Roman"/>
          <w:b w:val="false"/>
          <w:i w:val="false"/>
          <w:color w:val="000000"/>
          <w:sz w:val="28"/>
        </w:rPr>
        <w:t>развивать креативное мышление при решении жизненных проблем.</w:t>
      </w:r>
    </w:p>
    <w:p>
      <w:pPr>
        <w:pStyle w:val="Normal"/>
        <w:spacing w:lineRule="auto" w:line="360" w:before="0" w:after="0"/>
        <w:ind w:left="120" w:hanging="0"/>
        <w:jc w:val="both"/>
        <w:rPr/>
      </w:pPr>
      <w:r>
        <w:rPr>
          <w:rFonts w:ascii="Times New Roman" w:hAnsi="Times New Roman"/>
          <w:b/>
          <w:i w:val="false"/>
          <w:color w:val="000000"/>
          <w:sz w:val="28"/>
        </w:rPr>
        <w:t xml:space="preserve"> </w:t>
      </w: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pStyle w:val="Normal"/>
        <w:spacing w:lineRule="auto" w:line="360" w:before="0" w:after="0"/>
        <w:ind w:firstLine="600"/>
        <w:jc w:val="both"/>
        <w:rPr/>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pStyle w:val="Normal"/>
        <w:spacing w:lineRule="auto" w:line="360" w:before="0" w:after="0"/>
        <w:ind w:firstLine="600"/>
        <w:jc w:val="both"/>
        <w:rPr/>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pStyle w:val="Normal"/>
        <w:spacing w:lineRule="auto" w:line="360" w:before="0" w:after="0"/>
        <w:ind w:firstLine="600"/>
        <w:jc w:val="both"/>
        <w:rPr/>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pStyle w:val="Normal"/>
        <w:spacing w:lineRule="auto" w:line="360" w:before="0" w:after="0"/>
        <w:ind w:firstLine="600"/>
        <w:jc w:val="both"/>
        <w:rPr/>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pStyle w:val="Normal"/>
        <w:spacing w:lineRule="auto" w:line="360" w:before="0" w:after="0"/>
        <w:ind w:firstLine="60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spacing w:lineRule="auto" w:line="360" w:before="0" w:after="0"/>
        <w:ind w:firstLine="600"/>
        <w:jc w:val="both"/>
        <w:rPr/>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spacing w:lineRule="auto" w:line="360" w:before="0" w:after="0"/>
        <w:ind w:firstLine="60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spacing w:lineRule="auto" w:line="360" w:before="0" w:after="0"/>
        <w:ind w:firstLine="600"/>
        <w:jc w:val="both"/>
        <w:rPr/>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pStyle w:val="Normal"/>
        <w:spacing w:lineRule="auto" w:line="360" w:before="0" w:after="0"/>
        <w:ind w:firstLine="600"/>
        <w:jc w:val="both"/>
        <w:rPr/>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pStyle w:val="Normal"/>
        <w:spacing w:lineRule="auto" w:line="360" w:before="0" w:after="0"/>
        <w:ind w:firstLine="600"/>
        <w:jc w:val="both"/>
        <w:rPr/>
      </w:pPr>
      <w:r>
        <w:rPr>
          <w:rFonts w:ascii="Times New Roman" w:hAnsi="Times New Roman"/>
          <w:b w:val="false"/>
          <w:i w:val="false"/>
          <w:color w:val="000000"/>
          <w:sz w:val="28"/>
        </w:rPr>
        <w:t>уметь интегрировать знания из разных предметных областей;</w:t>
      </w:r>
    </w:p>
    <w:p>
      <w:pPr>
        <w:pStyle w:val="Normal"/>
        <w:spacing w:lineRule="auto" w:line="360" w:before="0" w:after="0"/>
        <w:ind w:firstLine="600"/>
        <w:jc w:val="both"/>
        <w:rPr/>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pStyle w:val="Normal"/>
        <w:spacing w:lineRule="auto" w:line="360" w:before="0" w:after="0"/>
        <w:ind w:firstLine="600"/>
        <w:jc w:val="both"/>
        <w:rPr/>
      </w:pPr>
      <w:r>
        <w:rPr>
          <w:rFonts w:ascii="Times New Roman" w:hAnsi="Times New Roman"/>
          <w:b/>
          <w:i w:val="false"/>
          <w:color w:val="000000"/>
          <w:sz w:val="28"/>
        </w:rPr>
        <w:t>3) работа с информацией:</w:t>
      </w:r>
    </w:p>
    <w:p>
      <w:pPr>
        <w:pStyle w:val="Normal"/>
        <w:spacing w:lineRule="auto" w:line="360" w:before="0" w:after="0"/>
        <w:ind w:firstLine="600"/>
        <w:jc w:val="both"/>
        <w:rPr/>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pStyle w:val="Normal"/>
        <w:spacing w:lineRule="auto" w:line="360" w:before="0" w:after="0"/>
        <w:ind w:firstLine="600"/>
        <w:jc w:val="both"/>
        <w:rPr/>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pStyle w:val="Normal"/>
        <w:spacing w:lineRule="auto" w:line="360" w:before="0" w:after="0"/>
        <w:ind w:firstLine="600"/>
        <w:jc w:val="both"/>
        <w:rPr/>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pStyle w:val="Normal"/>
        <w:spacing w:lineRule="auto" w:line="360" w:before="0" w:after="0"/>
        <w:ind w:firstLine="600"/>
        <w:jc w:val="both"/>
        <w:rPr/>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pStyle w:val="Normal"/>
        <w:spacing w:lineRule="auto" w:line="360" w:before="0" w:after="0"/>
        <w:ind w:firstLine="600"/>
        <w:jc w:val="both"/>
        <w:rPr/>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pStyle w:val="Normal"/>
        <w:spacing w:lineRule="auto" w:line="360" w:before="0" w:after="0"/>
        <w:ind w:firstLine="600"/>
        <w:jc w:val="both"/>
        <w:rPr/>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pStyle w:val="Normal"/>
        <w:spacing w:lineRule="auto" w:line="360" w:before="0" w:after="0"/>
        <w:ind w:firstLine="600"/>
        <w:jc w:val="both"/>
        <w:rPr/>
      </w:pPr>
      <w:r>
        <w:rPr>
          <w:rFonts w:ascii="Times New Roman" w:hAnsi="Times New Roman"/>
          <w:b/>
          <w:i w:val="false"/>
          <w:color w:val="000000"/>
          <w:sz w:val="28"/>
        </w:rPr>
        <w:t>Овладение универсальными коммуникативными действиями:</w:t>
      </w:r>
    </w:p>
    <w:p>
      <w:pPr>
        <w:pStyle w:val="Normal"/>
        <w:spacing w:lineRule="auto" w:line="360"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pStyle w:val="Normal"/>
        <w:spacing w:lineRule="auto" w:line="360" w:before="0" w:after="0"/>
        <w:ind w:firstLine="600"/>
        <w:jc w:val="both"/>
        <w:rPr/>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pStyle w:val="Normal"/>
        <w:spacing w:lineRule="auto" w:line="360" w:before="0" w:after="0"/>
        <w:ind w:firstLine="60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pStyle w:val="Normal"/>
        <w:spacing w:lineRule="auto" w:line="360" w:before="0" w:after="0"/>
        <w:ind w:firstLine="600"/>
        <w:jc w:val="both"/>
        <w:rPr/>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pStyle w:val="Normal"/>
        <w:spacing w:lineRule="auto" w:line="360" w:before="0" w:after="0"/>
        <w:ind w:firstLine="600"/>
        <w:jc w:val="both"/>
        <w:rPr/>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pStyle w:val="Normal"/>
        <w:spacing w:lineRule="auto" w:line="360"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pStyle w:val="Normal"/>
        <w:spacing w:lineRule="auto" w:line="360"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pStyle w:val="Normal"/>
        <w:spacing w:lineRule="auto" w:line="360" w:before="0" w:after="0"/>
        <w:ind w:firstLine="600"/>
        <w:jc w:val="both"/>
        <w:rPr/>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pStyle w:val="Normal"/>
        <w:spacing w:lineRule="auto" w:line="360" w:before="0" w:after="0"/>
        <w:ind w:firstLine="600"/>
        <w:jc w:val="both"/>
        <w:rPr/>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pStyle w:val="Normal"/>
        <w:spacing w:lineRule="auto" w:line="360" w:before="0" w:after="0"/>
        <w:ind w:firstLine="600"/>
        <w:jc w:val="both"/>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spacing w:lineRule="auto" w:line="360" w:before="0" w:after="0"/>
        <w:ind w:firstLine="600"/>
        <w:jc w:val="both"/>
        <w:rPr/>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pStyle w:val="Normal"/>
        <w:spacing w:lineRule="auto" w:line="360" w:before="0" w:after="0"/>
        <w:ind w:firstLine="600"/>
        <w:jc w:val="both"/>
        <w:rPr/>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pStyle w:val="Normal"/>
        <w:spacing w:lineRule="auto" w:line="360" w:before="0" w:after="0"/>
        <w:ind w:firstLine="600"/>
        <w:jc w:val="both"/>
        <w:rPr/>
      </w:pPr>
      <w:r>
        <w:rPr>
          <w:rFonts w:ascii="Times New Roman" w:hAnsi="Times New Roman"/>
          <w:b/>
          <w:i w:val="false"/>
          <w:color w:val="000000"/>
          <w:sz w:val="28"/>
        </w:rPr>
        <w:t>Овладение универсальными регулятивными действиями:</w:t>
      </w:r>
    </w:p>
    <w:p>
      <w:pPr>
        <w:pStyle w:val="Normal"/>
        <w:spacing w:lineRule="auto" w:line="360"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pStyle w:val="Normal"/>
        <w:spacing w:lineRule="auto" w:line="360" w:before="0" w:after="0"/>
        <w:ind w:firstLine="600"/>
        <w:jc w:val="both"/>
        <w:rPr/>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pStyle w:val="Normal"/>
        <w:spacing w:lineRule="auto" w:line="360" w:before="0" w:after="0"/>
        <w:ind w:firstLine="600"/>
        <w:jc w:val="both"/>
        <w:rPr/>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pStyle w:val="Normal"/>
        <w:spacing w:lineRule="auto" w:line="360" w:before="0" w:after="0"/>
        <w:ind w:firstLine="600"/>
        <w:jc w:val="both"/>
        <w:rPr/>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spacing w:lineRule="auto" w:line="360" w:before="0" w:after="0"/>
        <w:ind w:firstLine="600"/>
        <w:jc w:val="both"/>
        <w:rPr/>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spacing w:lineRule="auto" w:line="360" w:before="0" w:after="0"/>
        <w:ind w:firstLine="600"/>
        <w:jc w:val="both"/>
        <w:rPr/>
      </w:pPr>
      <w:r>
        <w:rPr>
          <w:rFonts w:ascii="Times New Roman" w:hAnsi="Times New Roman"/>
          <w:b w:val="false"/>
          <w:i w:val="false"/>
          <w:color w:val="000000"/>
          <w:sz w:val="28"/>
        </w:rPr>
        <w:t>давать оценку новым ситуациям;</w:t>
      </w:r>
    </w:p>
    <w:p>
      <w:pPr>
        <w:pStyle w:val="Normal"/>
        <w:spacing w:lineRule="auto" w:line="360" w:before="0" w:after="0"/>
        <w:ind w:firstLine="600"/>
        <w:jc w:val="both"/>
        <w:rPr/>
      </w:pPr>
      <w:r>
        <w:rPr>
          <w:rFonts w:ascii="Times New Roman" w:hAnsi="Times New Roman"/>
          <w:b w:val="false"/>
          <w:i w:val="false"/>
          <w:color w:val="000000"/>
          <w:sz w:val="28"/>
        </w:rPr>
        <w:t>расширять рамки учебного предмета на основе личных предпочтений;</w:t>
      </w:r>
    </w:p>
    <w:p>
      <w:pPr>
        <w:pStyle w:val="Normal"/>
        <w:spacing w:lineRule="auto" w:line="360" w:before="0" w:after="0"/>
        <w:ind w:firstLine="600"/>
        <w:jc w:val="both"/>
        <w:rPr/>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pStyle w:val="Normal"/>
        <w:spacing w:lineRule="auto" w:line="360" w:before="0" w:after="0"/>
        <w:ind w:firstLine="600"/>
        <w:jc w:val="both"/>
        <w:rPr/>
      </w:pPr>
      <w:r>
        <w:rPr>
          <w:rFonts w:ascii="Times New Roman" w:hAnsi="Times New Roman"/>
          <w:b w:val="false"/>
          <w:i w:val="false"/>
          <w:color w:val="000000"/>
          <w:sz w:val="28"/>
        </w:rPr>
        <w:t>оценивать приобретённый опыт;</w:t>
      </w:r>
    </w:p>
    <w:p>
      <w:pPr>
        <w:pStyle w:val="Normal"/>
        <w:spacing w:lineRule="auto" w:line="360" w:before="0" w:after="0"/>
        <w:ind w:firstLine="600"/>
        <w:jc w:val="both"/>
        <w:rPr/>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Normal"/>
        <w:spacing w:lineRule="auto" w:line="360"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pStyle w:val="Normal"/>
        <w:spacing w:lineRule="auto" w:line="360" w:before="0" w:after="0"/>
        <w:ind w:firstLine="600"/>
        <w:jc w:val="both"/>
        <w:rPr/>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pStyle w:val="Normal"/>
        <w:spacing w:lineRule="auto" w:line="360" w:before="0" w:after="0"/>
        <w:ind w:firstLine="600"/>
        <w:jc w:val="both"/>
        <w:rPr/>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pStyle w:val="Normal"/>
        <w:spacing w:lineRule="auto" w:line="360" w:before="0" w:after="0"/>
        <w:ind w:firstLine="600"/>
        <w:jc w:val="both"/>
        <w:rPr/>
      </w:pPr>
      <w:r>
        <w:rPr>
          <w:rFonts w:ascii="Times New Roman" w:hAnsi="Times New Roman"/>
          <w:b w:val="false"/>
          <w:i w:val="false"/>
          <w:color w:val="000000"/>
          <w:sz w:val="28"/>
        </w:rPr>
        <w:t>уметь оценивать риски и своевременно принимать решения по их снижению;</w:t>
      </w:r>
    </w:p>
    <w:p>
      <w:pPr>
        <w:pStyle w:val="Normal"/>
        <w:spacing w:lineRule="auto" w:line="360" w:before="0" w:after="0"/>
        <w:ind w:firstLine="60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auto" w:line="360" w:before="0" w:after="0"/>
        <w:ind w:firstLine="60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pStyle w:val="Normal"/>
        <w:spacing w:lineRule="auto" w:line="360" w:before="0" w:after="0"/>
        <w:ind w:firstLine="60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spacing w:lineRule="auto" w:line="360" w:before="0" w:after="0"/>
        <w:ind w:firstLine="60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auto" w:line="360" w:before="0" w:after="0"/>
        <w:ind w:firstLine="600"/>
        <w:jc w:val="both"/>
        <w:rPr/>
      </w:pPr>
      <w:r>
        <w:rPr>
          <w:rFonts w:ascii="Times New Roman" w:hAnsi="Times New Roman"/>
          <w:b w:val="false"/>
          <w:i w:val="false"/>
          <w:color w:val="000000"/>
          <w:sz w:val="28"/>
        </w:rPr>
        <w:t>признавать своё право и право других на ошибки;</w:t>
      </w:r>
    </w:p>
    <w:p>
      <w:pPr>
        <w:pStyle w:val="Normal"/>
        <w:spacing w:lineRule="auto" w:line="360" w:before="0" w:after="0"/>
        <w:ind w:firstLine="600"/>
        <w:jc w:val="both"/>
        <w:rPr/>
      </w:pPr>
      <w:r>
        <w:rPr>
          <w:rFonts w:ascii="Times New Roman" w:hAnsi="Times New Roman"/>
          <w:b w:val="false"/>
          <w:i w:val="false"/>
          <w:color w:val="000000"/>
          <w:sz w:val="28"/>
        </w:rPr>
        <w:t>развивать способность понимать мир с позиции другого человека.</w:t>
      </w:r>
    </w:p>
    <w:p>
      <w:pPr>
        <w:pStyle w:val="Normal"/>
        <w:spacing w:lineRule="auto" w:line="360" w:before="0" w:after="0"/>
        <w:ind w:left="120" w:hanging="0"/>
        <w:jc w:val="left"/>
        <w:rPr/>
      </w:pPr>
      <w:r>
        <w:rPr/>
      </w:r>
    </w:p>
    <w:p>
      <w:pPr>
        <w:pStyle w:val="Normal"/>
        <w:spacing w:lineRule="auto" w:line="360" w:before="0" w:after="0"/>
        <w:ind w:left="120" w:hanging="0"/>
        <w:jc w:val="left"/>
        <w:rPr/>
      </w:pPr>
      <w:bookmarkStart w:id="5" w:name="_Toc134720971"/>
      <w:bookmarkStart w:id="6" w:name="_Toc138318760"/>
      <w:bookmarkEnd w:id="5"/>
      <w:bookmarkEnd w:id="6"/>
      <w:r>
        <w:rPr>
          <w:rFonts w:ascii="Times New Roman" w:hAnsi="Times New Roman"/>
          <w:b/>
          <w:i w:val="false"/>
          <w:color w:val="000000"/>
          <w:sz w:val="28"/>
        </w:rPr>
        <w:t>ПРЕДМЕТНЫЕ РЕЗУЛЬТАТЫ</w:t>
      </w:r>
    </w:p>
    <w:p>
      <w:pPr>
        <w:pStyle w:val="Normal"/>
        <w:spacing w:lineRule="auto" w:line="360" w:before="0" w:after="0"/>
        <w:ind w:left="120" w:hanging="0"/>
        <w:jc w:val="left"/>
        <w:rPr/>
      </w:pPr>
      <w:r>
        <w:rPr/>
      </w:r>
    </w:p>
    <w:p>
      <w:pPr>
        <w:pStyle w:val="Normal"/>
        <w:spacing w:lineRule="auto" w:line="360" w:before="0" w:after="0"/>
        <w:ind w:firstLine="600"/>
        <w:jc w:val="both"/>
        <w:rPr/>
      </w:pPr>
      <w:r>
        <w:rPr>
          <w:rFonts w:ascii="Times New Roman" w:hAnsi="Times New Roman"/>
          <w:b w:val="false"/>
          <w:i w:val="false"/>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pStyle w:val="Normal"/>
        <w:spacing w:lineRule="auto" w:line="360" w:before="0" w:after="0"/>
        <w:ind w:firstLine="600"/>
        <w:jc w:val="both"/>
        <w:rPr/>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b w:val="false"/>
          <w:i w:val="false"/>
          <w:color w:val="000000"/>
          <w:sz w:val="28"/>
        </w:rPr>
        <w:t xml:space="preserve"> должны отражать:</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pStyle w:val="Normal"/>
        <w:spacing w:lineRule="auto" w:line="360" w:before="0" w:after="0"/>
        <w:ind w:firstLine="600"/>
        <w:jc w:val="both"/>
        <w:rPr/>
      </w:pPr>
      <w:r>
        <w:rPr>
          <w:rFonts w:ascii="Times New Roman" w:hAnsi="Times New Roman"/>
          <w:b w:val="false"/>
          <w:i w:val="false"/>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pStyle w:val="Normal"/>
        <w:spacing w:lineRule="auto" w:line="360" w:before="0" w:after="0"/>
        <w:ind w:firstLine="600"/>
        <w:jc w:val="both"/>
        <w:rPr/>
      </w:pPr>
      <w:r>
        <w:rPr>
          <w:rFonts w:ascii="Times New Roman" w:hAnsi="Times New Roman"/>
          <w:b w:val="false"/>
          <w:i w:val="false"/>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pPr>
        <w:pStyle w:val="Normal"/>
        <w:spacing w:lineRule="auto" w:line="360" w:before="0" w:after="0"/>
        <w:ind w:firstLine="600"/>
        <w:jc w:val="both"/>
        <w:rPr/>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pStyle w:val="Normal"/>
        <w:spacing w:lineRule="auto" w:line="360" w:before="0" w:after="0"/>
        <w:ind w:firstLine="600"/>
        <w:jc w:val="both"/>
        <w:rPr/>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pStyle w:val="Normal"/>
        <w:spacing w:lineRule="auto" w:line="360" w:before="0" w:after="0"/>
        <w:ind w:firstLine="600"/>
        <w:jc w:val="both"/>
        <w:rPr/>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pStyle w:val="Normal"/>
        <w:spacing w:lineRule="auto" w:line="360" w:before="0" w:after="0"/>
        <w:ind w:firstLine="600"/>
        <w:jc w:val="both"/>
        <w:rPr/>
      </w:pPr>
      <w:r>
        <w:rPr>
          <w:rFonts w:ascii="Times New Roman" w:hAnsi="Times New Roman"/>
          <w:b w:val="false"/>
          <w:i w:val="false"/>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pStyle w:val="Normal"/>
        <w:spacing w:lineRule="auto" w:line="360" w:before="0" w:after="0"/>
        <w:ind w:firstLine="600"/>
        <w:jc w:val="both"/>
        <w:rPr/>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pStyle w:val="Normal"/>
        <w:spacing w:lineRule="auto" w:line="360" w:before="0" w:after="0"/>
        <w:ind w:firstLine="600"/>
        <w:jc w:val="both"/>
        <w:rPr/>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pStyle w:val="Normal"/>
        <w:spacing w:lineRule="auto" w:line="360" w:before="0" w:after="0"/>
        <w:ind w:firstLine="600"/>
        <w:jc w:val="both"/>
        <w:rPr/>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pStyle w:val="Normal"/>
        <w:spacing w:lineRule="auto" w:line="360" w:before="0" w:after="0"/>
        <w:ind w:firstLine="600"/>
        <w:jc w:val="both"/>
        <w:rPr/>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b w:val="false"/>
          <w:i w:val="false"/>
          <w:color w:val="000000"/>
          <w:sz w:val="28"/>
        </w:rPr>
        <w:t xml:space="preserve"> должны отражать:</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pStyle w:val="Normal"/>
        <w:spacing w:lineRule="auto" w:line="360" w:before="0" w:after="0"/>
        <w:ind w:firstLine="600"/>
        <w:jc w:val="both"/>
        <w:rPr/>
      </w:pPr>
      <w:r>
        <w:rPr>
          <w:rFonts w:ascii="Times New Roman" w:hAnsi="Times New Roman"/>
          <w:b w:val="false"/>
          <w:i w:val="false"/>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pStyle w:val="Normal"/>
        <w:spacing w:lineRule="auto" w:line="360" w:before="0" w:after="0"/>
        <w:ind w:firstLine="600"/>
        <w:jc w:val="both"/>
        <w:rPr/>
      </w:pPr>
      <w:r>
        <w:rPr>
          <w:rFonts w:ascii="Times New Roman" w:hAnsi="Times New Roman"/>
          <w:b w:val="false"/>
          <w:i w:val="false"/>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pPr>
        <w:pStyle w:val="Normal"/>
        <w:spacing w:lineRule="auto" w:line="360" w:before="0" w:after="0"/>
        <w:ind w:firstLine="600"/>
        <w:jc w:val="both"/>
        <w:rPr/>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pStyle w:val="Normal"/>
        <w:spacing w:lineRule="auto" w:line="360" w:before="0" w:after="0"/>
        <w:ind w:firstLine="600"/>
        <w:jc w:val="both"/>
        <w:rPr/>
      </w:pPr>
      <w:r>
        <w:rPr>
          <w:rFonts w:ascii="Times New Roman" w:hAnsi="Times New Roman"/>
          <w:b w:val="false"/>
          <w:i w:val="false"/>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pStyle w:val="Normal"/>
        <w:spacing w:lineRule="auto" w:line="360" w:before="0" w:after="0"/>
        <w:ind w:firstLine="600"/>
        <w:jc w:val="both"/>
        <w:rPr/>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pStyle w:val="Normal"/>
        <w:spacing w:lineRule="auto" w:line="360" w:before="0" w:after="0"/>
        <w:ind w:firstLine="600"/>
        <w:jc w:val="both"/>
        <w:rPr/>
      </w:pPr>
      <w:r>
        <w:rPr>
          <w:rFonts w:ascii="Times New Roman" w:hAnsi="Times New Roman"/>
          <w:b w:val="false"/>
          <w:i w:val="false"/>
          <w:color w:val="000000"/>
          <w:sz w:val="28"/>
        </w:rPr>
        <w:t>умение решать элементарные биологические задачи, составлять схемы переноса веществ и энергии в экосистемах (цепи питания);</w:t>
      </w:r>
    </w:p>
    <w:p>
      <w:pPr>
        <w:pStyle w:val="Normal"/>
        <w:spacing w:lineRule="auto" w:line="360" w:before="0" w:after="0"/>
        <w:ind w:firstLine="600"/>
        <w:jc w:val="both"/>
        <w:rPr/>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pStyle w:val="Normal"/>
        <w:spacing w:lineRule="auto" w:line="360" w:before="0" w:after="0"/>
        <w:ind w:firstLine="600"/>
        <w:jc w:val="both"/>
        <w:rPr/>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firstLine="600"/>
        <w:jc w:val="both"/>
        <w:rPr/>
      </w:pPr>
      <w:bookmarkStart w:id="7" w:name="block-276508711"/>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bookmarkStart w:id="8" w:name="block-27650871"/>
      <w:bookmarkEnd w:id="7"/>
    </w:p>
    <w:p>
      <w:pPr>
        <w:pStyle w:val="Normal"/>
        <w:spacing w:lineRule="auto" w:line="360" w:before="0" w:after="0"/>
        <w:ind w:left="120" w:hanging="0"/>
        <w:jc w:val="left"/>
        <w:rPr/>
      </w:pPr>
      <w:bookmarkStart w:id="9" w:name="block-27650865"/>
      <w:bookmarkEnd w:id="8"/>
      <w:bookmarkEnd w:id="9"/>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lineRule="auto" w:line="360"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652"/>
        <w:gridCol w:w="2879"/>
        <w:gridCol w:w="1380"/>
        <w:gridCol w:w="2410"/>
        <w:gridCol w:w="2537"/>
        <w:gridCol w:w="3735"/>
      </w:tblGrid>
      <w:tr>
        <w:trPr>
          <w:trHeight w:val="144" w:hRule="atLeast"/>
        </w:trPr>
        <w:tc>
          <w:tcPr>
            <w:tcW w:w="6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lineRule="auto" w:line="360" w:before="0" w:after="0"/>
              <w:ind w:left="135" w:hanging="0"/>
              <w:jc w:val="left"/>
              <w:rPr/>
            </w:pPr>
            <w:r>
              <w:rPr/>
            </w:r>
          </w:p>
        </w:tc>
        <w:tc>
          <w:tcPr>
            <w:tcW w:w="28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lineRule="auto" w:line="360" w:before="0" w:after="0"/>
              <w:ind w:left="135" w:hanging="0"/>
              <w:jc w:val="left"/>
              <w:rPr/>
            </w:pPr>
            <w:r>
              <w:rPr/>
            </w:r>
          </w:p>
        </w:tc>
        <w:tc>
          <w:tcPr>
            <w:tcW w:w="632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i w:val="false"/>
                <w:color w:val="000000"/>
                <w:sz w:val="24"/>
              </w:rPr>
              <w:t>Количество часов</w:t>
            </w:r>
          </w:p>
        </w:tc>
        <w:tc>
          <w:tcPr>
            <w:tcW w:w="37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lineRule="auto" w:line="360" w:before="0" w:after="0"/>
              <w:ind w:left="135" w:hanging="0"/>
              <w:jc w:val="left"/>
              <w:rPr/>
            </w:pPr>
            <w:r>
              <w:rPr/>
            </w:r>
          </w:p>
        </w:tc>
      </w:tr>
      <w:tr>
        <w:trPr>
          <w:trHeight w:val="144" w:hRule="atLeast"/>
        </w:trPr>
        <w:tc>
          <w:tcPr>
            <w:tcW w:w="652"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2879"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Всего</w:t>
            </w:r>
          </w:p>
          <w:p>
            <w:pPr>
              <w:pStyle w:val="Normal"/>
              <w:widowControl w:val="false"/>
              <w:spacing w:lineRule="auto" w:line="360" w:before="0" w:after="0"/>
              <w:ind w:left="135" w:hanging="0"/>
              <w:jc w:val="left"/>
              <w:rPr/>
            </w:pPr>
            <w:r>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lineRule="auto" w:line="360" w:before="0" w:after="0"/>
              <w:ind w:left="135" w:hanging="0"/>
              <w:jc w:val="left"/>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lineRule="auto" w:line="360" w:before="0" w:after="0"/>
              <w:ind w:left="135" w:hanging="0"/>
              <w:jc w:val="left"/>
              <w:rPr/>
            </w:pPr>
            <w:r>
              <w:rPr/>
            </w:r>
          </w:p>
        </w:tc>
        <w:tc>
          <w:tcPr>
            <w:tcW w:w="3735"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Биология как наука</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https://m.edsoo.ru/7f41c292</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Живые системы и их организация</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Химический состав и строение клетки</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https://m.edsoo.ru/7f41c292</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Жизнедеятельность клетки</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https://m.edsoo.ru/7f41c292</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Размножение и индивидуальное развитие организмов</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https://m.edsoo.ru/7f41c292</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Наследственность и изменчивость организмов</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https://m.edsoo.ru/7f41c292</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Селекция организмов. Основы биотехнологии</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https://m.edsoo.ru/7f41c292</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Резервное время</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p>
        </w:tc>
      </w:tr>
      <w:tr>
        <w:trPr>
          <w:trHeight w:val="144" w:hRule="atLeast"/>
        </w:trPr>
        <w:tc>
          <w:tcPr>
            <w:tcW w:w="353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34</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lineRule="auto" w:line="360"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708"/>
        <w:gridCol w:w="2240"/>
        <w:gridCol w:w="1476"/>
        <w:gridCol w:w="2522"/>
        <w:gridCol w:w="2640"/>
        <w:gridCol w:w="4007"/>
      </w:tblGrid>
      <w:tr>
        <w:trPr>
          <w:trHeight w:val="144" w:hRule="atLeast"/>
        </w:trPr>
        <w:tc>
          <w:tcPr>
            <w:tcW w:w="70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lineRule="auto" w:line="360" w:before="0" w:after="0"/>
              <w:ind w:left="135" w:hanging="0"/>
              <w:jc w:val="left"/>
              <w:rPr/>
            </w:pPr>
            <w:r>
              <w:rPr/>
            </w:r>
          </w:p>
        </w:tc>
        <w:tc>
          <w:tcPr>
            <w:tcW w:w="22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lineRule="auto" w:line="360" w:before="0" w:after="0"/>
              <w:ind w:left="135" w:hanging="0"/>
              <w:jc w:val="left"/>
              <w:rPr/>
            </w:pPr>
            <w:r>
              <w:rPr/>
            </w:r>
          </w:p>
        </w:tc>
        <w:tc>
          <w:tcPr>
            <w:tcW w:w="6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i w:val="false"/>
                <w:color w:val="000000"/>
                <w:sz w:val="24"/>
              </w:rPr>
              <w:t>Количество часов</w:t>
            </w:r>
          </w:p>
        </w:tc>
        <w:tc>
          <w:tcPr>
            <w:tcW w:w="400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lineRule="auto" w:line="360" w:before="0" w:after="0"/>
              <w:ind w:left="135" w:hanging="0"/>
              <w:jc w:val="left"/>
              <w:rPr/>
            </w:pPr>
            <w:r>
              <w:rPr/>
            </w:r>
          </w:p>
        </w:tc>
      </w:tr>
      <w:tr>
        <w:trPr>
          <w:trHeight w:val="144" w:hRule="atLeast"/>
        </w:trPr>
        <w:tc>
          <w:tcPr>
            <w:tcW w:w="708"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2240"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14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Всего</w:t>
            </w:r>
          </w:p>
          <w:p>
            <w:pPr>
              <w:pStyle w:val="Normal"/>
              <w:widowControl w:val="false"/>
              <w:spacing w:lineRule="auto" w:line="360" w:before="0" w:after="0"/>
              <w:ind w:left="135" w:hanging="0"/>
              <w:jc w:val="left"/>
              <w:rPr/>
            </w:pPr>
            <w:r>
              <w:rPr/>
            </w:r>
          </w:p>
        </w:tc>
        <w:tc>
          <w:tcPr>
            <w:tcW w:w="25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lineRule="auto" w:line="360" w:before="0" w:after="0"/>
              <w:ind w:left="135" w:hanging="0"/>
              <w:jc w:val="left"/>
              <w:rPr/>
            </w:pPr>
            <w:r>
              <w:rPr/>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lineRule="auto" w:line="360" w:before="0" w:after="0"/>
              <w:ind w:left="135" w:hanging="0"/>
              <w:jc w:val="left"/>
              <w:rPr/>
            </w:pPr>
            <w:r>
              <w:rPr/>
            </w:r>
          </w:p>
        </w:tc>
        <w:tc>
          <w:tcPr>
            <w:tcW w:w="4007"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r>
      <w:tr>
        <w:trPr>
          <w:trHeight w:val="144" w:hRule="atLeast"/>
        </w:trPr>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Эволюционная биология</w:t>
            </w:r>
          </w:p>
        </w:tc>
        <w:tc>
          <w:tcPr>
            <w:tcW w:w="14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5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40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https://m.edsoo.ru/7f41cc74</w:t>
              </w:r>
            </w:hyperlink>
          </w:p>
        </w:tc>
      </w:tr>
      <w:tr>
        <w:trPr>
          <w:trHeight w:val="144" w:hRule="atLeast"/>
        </w:trPr>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Возникновение и развитие жизни на Земле</w:t>
            </w:r>
          </w:p>
        </w:tc>
        <w:tc>
          <w:tcPr>
            <w:tcW w:w="14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5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40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https://m.edsoo.ru/7f41cc74</w:t>
              </w:r>
            </w:hyperlink>
          </w:p>
        </w:tc>
      </w:tr>
      <w:tr>
        <w:trPr>
          <w:trHeight w:val="144" w:hRule="atLeast"/>
        </w:trPr>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Организмы и окружающая среда</w:t>
            </w:r>
          </w:p>
        </w:tc>
        <w:tc>
          <w:tcPr>
            <w:tcW w:w="14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5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40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https://m.edsoo.ru/7f41cc74</w:t>
              </w:r>
            </w:hyperlink>
          </w:p>
        </w:tc>
      </w:tr>
      <w:tr>
        <w:trPr>
          <w:trHeight w:val="144" w:hRule="atLeast"/>
        </w:trPr>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Сообщества и экологические системы</w:t>
            </w:r>
          </w:p>
        </w:tc>
        <w:tc>
          <w:tcPr>
            <w:tcW w:w="14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5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40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https://m.edsoo.ru/7f41cc74</w:t>
              </w:r>
            </w:hyperlink>
          </w:p>
        </w:tc>
      </w:tr>
      <w:tr>
        <w:trPr>
          <w:trHeight w:val="144" w:hRule="atLeast"/>
        </w:trPr>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Резервное время</w:t>
            </w:r>
          </w:p>
        </w:tc>
        <w:tc>
          <w:tcPr>
            <w:tcW w:w="14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5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40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https://m.edsoo.ru/7f41cc74</w:t>
              </w:r>
            </w:hyperlink>
          </w:p>
        </w:tc>
      </w:tr>
      <w:tr>
        <w:trPr>
          <w:trHeight w:val="144" w:hRule="atLeast"/>
        </w:trPr>
        <w:tc>
          <w:tcPr>
            <w:tcW w:w="294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34</w:t>
            </w:r>
          </w:p>
        </w:tc>
        <w:tc>
          <w:tcPr>
            <w:tcW w:w="25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2.5</w:t>
            </w:r>
          </w:p>
        </w:tc>
        <w:tc>
          <w:tcPr>
            <w:tcW w:w="40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lineRule="auto" w:line="360"/>
        <w:rPr/>
      </w:pPr>
      <w:r>
        <w:rPr/>
      </w:r>
      <w:bookmarkStart w:id="10" w:name="block-276508651"/>
      <w:bookmarkStart w:id="11" w:name="block-276508651"/>
      <w:bookmarkEnd w:id="11"/>
    </w:p>
    <w:p>
      <w:pPr>
        <w:pStyle w:val="Normal"/>
        <w:spacing w:lineRule="auto" w:line="360" w:before="0" w:after="0"/>
        <w:ind w:left="120" w:hanging="0"/>
        <w:jc w:val="left"/>
        <w:rPr/>
      </w:pPr>
      <w:bookmarkStart w:id="12" w:name="block-27650868"/>
      <w:bookmarkEnd w:id="12"/>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lineRule="auto" w:line="360"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539"/>
        <w:gridCol w:w="2881"/>
        <w:gridCol w:w="1187"/>
        <w:gridCol w:w="2184"/>
        <w:gridCol w:w="2327"/>
        <w:gridCol w:w="1651"/>
        <w:gridCol w:w="2824"/>
      </w:tblGrid>
      <w:tr>
        <w:trPr>
          <w:trHeight w:val="144" w:hRule="atLeast"/>
        </w:trPr>
        <w:tc>
          <w:tcPr>
            <w:tcW w:w="5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lineRule="auto" w:line="360"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Тема урока</w:t>
            </w:r>
          </w:p>
          <w:p>
            <w:pPr>
              <w:pStyle w:val="Normal"/>
              <w:widowControl w:val="false"/>
              <w:spacing w:lineRule="auto" w:line="360" w:before="0" w:after="0"/>
              <w:ind w:left="135" w:hanging="0"/>
              <w:jc w:val="left"/>
              <w:rPr/>
            </w:pPr>
            <w:r>
              <w:rPr/>
            </w:r>
          </w:p>
        </w:tc>
        <w:tc>
          <w:tcPr>
            <w:tcW w:w="56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i w:val="false"/>
                <w:color w:val="000000"/>
                <w:sz w:val="24"/>
              </w:rPr>
              <w:t>Количество часов</w:t>
            </w:r>
          </w:p>
        </w:tc>
        <w:tc>
          <w:tcPr>
            <w:tcW w:w="16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Дата изучения</w:t>
            </w:r>
          </w:p>
          <w:p>
            <w:pPr>
              <w:pStyle w:val="Normal"/>
              <w:widowControl w:val="false"/>
              <w:spacing w:lineRule="auto" w:line="360" w:before="0" w:after="0"/>
              <w:ind w:left="135" w:hanging="0"/>
              <w:jc w:val="left"/>
              <w:rPr/>
            </w:pPr>
            <w:r>
              <w:rPr/>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lineRule="auto" w:line="360" w:before="0" w:after="0"/>
              <w:ind w:left="135" w:hanging="0"/>
              <w:jc w:val="left"/>
              <w:rPr/>
            </w:pPr>
            <w:r>
              <w:rPr/>
            </w:r>
          </w:p>
        </w:tc>
      </w:tr>
      <w:tr>
        <w:trPr>
          <w:trHeight w:val="144" w:hRule="atLeast"/>
        </w:trPr>
        <w:tc>
          <w:tcPr>
            <w:tcW w:w="539"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Всего</w:t>
            </w:r>
          </w:p>
          <w:p>
            <w:pPr>
              <w:pStyle w:val="Normal"/>
              <w:widowControl w:val="false"/>
              <w:spacing w:lineRule="auto" w:line="360" w:before="0" w:after="0"/>
              <w:ind w:left="135" w:hanging="0"/>
              <w:jc w:val="left"/>
              <w:rPr/>
            </w:pPr>
            <w:r>
              <w:rPr/>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lineRule="auto" w:line="360" w:before="0" w:after="0"/>
              <w:ind w:left="135" w:hanging="0"/>
              <w:jc w:val="left"/>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lineRule="auto" w:line="360" w:before="0" w:after="0"/>
              <w:ind w:left="135" w:hanging="0"/>
              <w:jc w:val="left"/>
              <w:rPr/>
            </w:pPr>
            <w:r>
              <w:rPr/>
            </w:r>
          </w:p>
        </w:tc>
        <w:tc>
          <w:tcPr>
            <w:tcW w:w="1651"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2824"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Биология в системе наук</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https://m.edsoo.ru/863e632a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https://m.edsoo.ru/863e6122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Биологические системы, процессы и их изучение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https://m.edsoo.ru/863e6564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Химический состав клетки. Вода и минеральные соли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https://m.edsoo.ru/863e674e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Белки. Состав и строение белков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https://m.edsoo.ru/863e6b72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https://m.edsoo.ru/863e6b72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Углеводы. Липиды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https://m.edsoo.ru/863e6870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Нуклеиновые кислоты. АТФ</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https://m.edsoo.ru/863e6d5c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История и методы изучения клетки. Клеточная теория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https://m.edsoo.ru/863e6e88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Клетка как целостная живая система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https://m.edsoo.ru/863e6ff0</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https://m.edsoo.ru/863e716c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Обмен веществ или метаболизм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https://m.edsoo.ru/863e766c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Фотосинтез. Хемосинтез</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https://m.edsoo.ru/863e7c98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Энергетический обмен</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https://m.edsoo.ru/863e7aae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https://m.edsoo.ru/863e7dc4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Биосинтез белка. Реакция матричного синтеза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https://m.edsoo.ru/863e796e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Трансляция — биосинтез белка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https://m.edsoo.ru/863e796e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Неклеточные формы жизни — вирусы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https://m.edsoo.ru/863e7540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Формы размножения организмов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36">
              <w:r>
                <w:rPr>
                  <w:rFonts w:ascii="Times New Roman" w:hAnsi="Times New Roman"/>
                  <w:b w:val="false"/>
                  <w:i w:val="false"/>
                  <w:color w:val="0000FF"/>
                  <w:sz w:val="22"/>
                  <w:u w:val="single"/>
                </w:rPr>
                <w:t>https://m.edsoo.ru/863e831e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Мейоз</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https://m.edsoo.ru/863e7f4a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https://m.edsoo.ru/863e81b6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Индивидуальное развитие организмов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https://m.edsoo.ru/863e8436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Генетика — наука о наследственности и изменчивости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https://m.edsoo.ru/863e86f2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https://m.edsoo.ru/863e8878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Дигибридное скрещивание. Закон независимого наследования признаков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https://m.edsoo.ru/863e89a4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https://m.edsoo.ru/863e8c60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Генетика пола. Наследование признаков, сцепленных с полом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https://m.edsoo.ru/863e8c60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https://m.edsoo.ru/863e8efe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Наследственная изменчивость. Лабораторная работа № 7. «Анализ мутаций у дрозофилы на готовых микропрепаратах»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https://m.edsoo.ru/863e8efe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Генетика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https://m.edsoo.ru/863e8d78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Резервный урок. Обобщение по теме «Наследственность и изменчивость организмов»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Селекция как наука и процесс</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https://m.edsoo.ru/863e9214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Методы и достижения селекции растений и животных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https://m.edsoo.ru/863e9214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Биотехнология как отрасль производства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https://m.edsoo.ru/863e9336</w:t>
              </w:r>
            </w:hyperlink>
          </w:p>
        </w:tc>
      </w:tr>
      <w:tr>
        <w:trPr>
          <w:trHeight w:val="144" w:hRule="atLeast"/>
        </w:trPr>
        <w:tc>
          <w:tcPr>
            <w:tcW w:w="34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34</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447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lineRule="auto" w:line="360"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539"/>
        <w:gridCol w:w="2881"/>
        <w:gridCol w:w="1187"/>
        <w:gridCol w:w="2184"/>
        <w:gridCol w:w="2327"/>
        <w:gridCol w:w="1651"/>
        <w:gridCol w:w="2824"/>
      </w:tblGrid>
      <w:tr>
        <w:trPr>
          <w:trHeight w:val="144" w:hRule="atLeast"/>
        </w:trPr>
        <w:tc>
          <w:tcPr>
            <w:tcW w:w="5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6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3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5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2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Эволюция и методы её изучения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https://m.edsoo.ru/863ea20e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развития представлений об эволюции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https://m.edsoo.ru/863e9570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Микроэволюция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https://m.edsoo.ru/863e9c1e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https://m.edsoo.ru/863e99c6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Движущие силы (элементарные факторы) эволюции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https://m.edsoo.ru/863e9da4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Естественный отбор и его формы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https://m.edsoo.ru/863e9ed0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https://m.edsoo.ru/863e9fde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Направления и пути макроэволюции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https://m.edsoo.ru/863e9c1e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Необратимость эволюции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жизни на Земле и методы её изучения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Гипотезы происхождения жизни на Земле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https://m.edsoo.ru/863ea5a6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жизни на Земле по эрам и периодам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https://m.edsoo.ru/863ea6be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https://m.edsoo.ru/863ea8bc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Современная система органического мира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https://m.edsoo.ru/863ea48e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Эволюция человека (антропогенез)</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https://m.edsoo.ru/863eac2c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Движущие силы (факторы) антропогенеза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https://m.edsoo.ru/863ead44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стадии эволюции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Человеческие расы и природные адаптации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https://m.edsoo.ru/863eaea2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по теме «Возникновение и развитие жизни на Земле»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Экология как наука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Среды обитания и экологические факторы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https://m.edsoo.ru/863eafec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https://m.edsoo.ru/863eb10e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Биотические факторы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https://m.edsoo.ru/863eb348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Экологические характеристики популяции. Практическая работа № 2 «Подсчёт плотности популяций разных видов растений»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Сообщества организмов — биоценоз</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https://m.edsoo.ru/863eb46a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Экологические системы (экосистемы)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https://m.edsoo.ru/863eb46a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показатели экосистемы. Экологические пирамиды. Свойства экосистем. Сукцессия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https://m.edsoo.ru/863eb5fa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экосистемы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Антропогенные экосистемы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Биосфера — глобальная экосистема Земли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https://m.edsoo.ru/863ebb5e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существования биосферы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https://m.edsoo.ru/863ebd16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Человечество в биосфере Земли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Сосуществование природы и человечества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https://m.edsoo.ru/863eba1e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темы «Сообщества и экологические системы»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4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34</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2.5</w:t>
            </w:r>
          </w:p>
        </w:tc>
        <w:tc>
          <w:tcPr>
            <w:tcW w:w="447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13" w:name="block-276508681"/>
      <w:bookmarkStart w:id="14" w:name="block-276508681"/>
      <w:bookmarkEnd w:id="14"/>
    </w:p>
    <w:p>
      <w:pPr>
        <w:pStyle w:val="Normal"/>
        <w:spacing w:before="0" w:after="0"/>
        <w:ind w:left="120" w:hanging="0"/>
        <w:jc w:val="left"/>
        <w:rPr/>
      </w:pPr>
      <w:bookmarkStart w:id="15" w:name="block-276508691"/>
      <w:bookmarkEnd w:id="15"/>
      <w:r>
        <w:rPr>
          <w:rFonts w:ascii="Times New Roman" w:hAnsi="Times New Roman"/>
          <w:b/>
          <w:i w:val="false"/>
          <w:color w:val="000000"/>
          <w:sz w:val="28"/>
        </w:rPr>
        <w:t>УЧЕБНО-МЕТОДИЧЕСКОЕ ОБЕСПЕЧЕНИЕ ОБРАЗОВАТЕЛЬНОГО ПРОЦЕССА</w:t>
      </w:r>
    </w:p>
    <w:p>
      <w:pPr>
        <w:pStyle w:val="Normal"/>
        <w:spacing w:lineRule="auto" w:line="240" w:before="0" w:after="0"/>
        <w:ind w:left="119" w:hanging="0"/>
        <w:rPr>
          <w:lang w:val="ru-RU"/>
        </w:rPr>
      </w:pPr>
      <w:r>
        <w:rPr>
          <w:rFonts w:ascii="Times New Roman" w:hAnsi="Times New Roman"/>
          <w:b/>
          <w:color w:val="000000"/>
          <w:sz w:val="28"/>
          <w:lang w:val="ru-RU"/>
        </w:rPr>
        <w:t>ОБЯЗАТЕЛЬНЫЕ УЧЕБНЫЕ МАТЕРИАЛЫ ДЛЯ УЧЕНИКА</w:t>
      </w:r>
    </w:p>
    <w:p>
      <w:pPr>
        <w:pStyle w:val="Normal"/>
        <w:spacing w:lineRule="auto" w:line="240" w:before="0" w:after="0"/>
        <w:ind w:left="119" w:hanging="0"/>
        <w:rPr>
          <w:lang w:val="ru-RU"/>
        </w:rPr>
      </w:pPr>
      <w:r>
        <w:rPr>
          <w:rFonts w:ascii="Times New Roman" w:hAnsi="Times New Roman"/>
          <w:color w:val="000000"/>
          <w:sz w:val="28"/>
          <w:lang w:val="ru-RU"/>
        </w:rPr>
        <w:t>​</w:t>
      </w:r>
      <w:bookmarkStart w:id="16" w:name="page43R_mcid1"/>
      <w:bookmarkEnd w:id="16"/>
      <w:r>
        <w:rPr>
          <w:rFonts w:ascii="sans-serif" w:hAnsi="sans-serif"/>
          <w:color w:val="000000"/>
          <w:sz w:val="28"/>
          <w:szCs w:val="28"/>
          <w:lang w:val="ru-RU"/>
        </w:rPr>
        <w:t>ОБЯЗАТЕЛЬНЫЕ УЧЕБНЫЕ МАТЕРИАЛЫ ДЛЯ УЧЕНИКА</w:t>
      </w:r>
      <w:bookmarkStart w:id="17" w:name="page43R_mcid2"/>
      <w:bookmarkEnd w:id="17"/>
      <w:r>
        <w:rPr>
          <w:rFonts w:ascii="Times New Roman" w:hAnsi="Times New Roman"/>
          <w:color w:val="000000"/>
          <w:sz w:val="28"/>
          <w:szCs w:val="28"/>
          <w:lang w:val="ru-RU"/>
        </w:rPr>
        <w:br/>
        <w:t xml:space="preserve">• </w:t>
      </w:r>
      <w:r>
        <w:rPr>
          <w:rFonts w:ascii="sans-serif" w:hAnsi="sans-serif"/>
          <w:color w:val="000000"/>
          <w:sz w:val="28"/>
          <w:szCs w:val="28"/>
          <w:lang w:val="ru-RU"/>
        </w:rPr>
        <w:t>Биология, 11 класс/ Беляев Д.К., Бородин П.М., Дымшиц Г.М. и другие;</w:t>
      </w:r>
      <w:r>
        <w:rPr>
          <w:rFonts w:ascii="Times New Roman" w:hAnsi="Times New Roman"/>
          <w:color w:val="000000"/>
          <w:sz w:val="28"/>
          <w:szCs w:val="28"/>
          <w:lang w:val="ru-RU"/>
        </w:rPr>
        <w:br/>
      </w:r>
      <w:r>
        <w:rPr>
          <w:rFonts w:ascii="sans-serif" w:hAnsi="sans-serif"/>
          <w:color w:val="000000"/>
          <w:sz w:val="28"/>
          <w:szCs w:val="28"/>
          <w:lang w:val="ru-RU"/>
        </w:rPr>
        <w:t>под редакцией Беляева Д.К., Дымшица Г.М., Акционерное общество</w:t>
      </w:r>
      <w:r>
        <w:rPr>
          <w:rFonts w:ascii="Times New Roman" w:hAnsi="Times New Roman"/>
          <w:color w:val="000000"/>
          <w:sz w:val="28"/>
          <w:szCs w:val="28"/>
          <w:lang w:val="ru-RU"/>
        </w:rPr>
        <w:br/>
      </w:r>
      <w:r>
        <w:rPr>
          <w:rFonts w:ascii="sans-serif" w:hAnsi="sans-serif"/>
          <w:color w:val="000000"/>
          <w:sz w:val="28"/>
          <w:szCs w:val="28"/>
          <w:lang w:val="ru-RU"/>
        </w:rPr>
        <w:t>«Издательство «Просвещение»</w:t>
      </w:r>
      <w:bookmarkStart w:id="18" w:name="page43R_mcid3"/>
      <w:bookmarkStart w:id="19" w:name="page43R_mcid4"/>
      <w:bookmarkStart w:id="20" w:name="page43R_mcid5"/>
      <w:bookmarkEnd w:id="18"/>
      <w:bookmarkEnd w:id="19"/>
      <w:bookmarkEnd w:id="20"/>
      <w:r>
        <w:rPr>
          <w:rFonts w:ascii="Times New Roman" w:hAnsi="Times New Roman"/>
          <w:color w:val="000000"/>
          <w:sz w:val="28"/>
          <w:szCs w:val="28"/>
          <w:lang w:val="ru-RU"/>
        </w:rPr>
        <w:br/>
      </w:r>
      <w:r>
        <w:rPr>
          <w:rFonts w:ascii="sans-serif" w:hAnsi="sans-serif"/>
          <w:color w:val="000000"/>
          <w:sz w:val="28"/>
          <w:szCs w:val="28"/>
          <w:lang w:val="ru-RU"/>
        </w:rPr>
        <w:t>МЕТОДИЧЕСКИЕ МАТЕРИАЛЫ ДЛЯ УЧИТЕЛЯ</w:t>
      </w:r>
      <w:bookmarkStart w:id="21" w:name="page43R_mcid6"/>
      <w:bookmarkEnd w:id="21"/>
      <w:r>
        <w:rPr>
          <w:rFonts w:ascii="Times New Roman" w:hAnsi="Times New Roman"/>
          <w:color w:val="000000"/>
          <w:sz w:val="28"/>
          <w:szCs w:val="28"/>
          <w:lang w:val="ru-RU"/>
        </w:rPr>
        <w:br/>
      </w:r>
      <w:r>
        <w:rPr>
          <w:rFonts w:ascii="sans-serif" w:hAnsi="sans-serif"/>
          <w:color w:val="000000"/>
          <w:sz w:val="28"/>
          <w:szCs w:val="28"/>
          <w:lang w:val="ru-RU"/>
        </w:rPr>
        <w:t>М. М. Боднарук, Н.В. Ковылина «Дополнительные материалы к урокам</w:t>
      </w:r>
      <w:r>
        <w:rPr>
          <w:rFonts w:ascii="Times New Roman" w:hAnsi="Times New Roman"/>
          <w:color w:val="000000"/>
          <w:sz w:val="28"/>
          <w:szCs w:val="28"/>
          <w:lang w:val="ru-RU"/>
        </w:rPr>
        <w:br/>
      </w:r>
      <w:r>
        <w:rPr>
          <w:rFonts w:ascii="sans-serif" w:hAnsi="sans-serif"/>
          <w:color w:val="000000"/>
          <w:sz w:val="28"/>
          <w:szCs w:val="28"/>
          <w:lang w:val="ru-RU"/>
        </w:rPr>
        <w:t>биологии и экологии.10-11 класс Волгоград: учитель, 2007.</w:t>
      </w:r>
      <w:r>
        <w:rPr>
          <w:rFonts w:ascii="Times New Roman" w:hAnsi="Times New Roman"/>
          <w:color w:val="000000"/>
          <w:sz w:val="28"/>
          <w:szCs w:val="28"/>
          <w:lang w:val="ru-RU"/>
        </w:rPr>
        <w:br/>
      </w:r>
      <w:r>
        <w:rPr>
          <w:rFonts w:ascii="sans-serif" w:hAnsi="sans-serif"/>
          <w:color w:val="000000"/>
          <w:sz w:val="28"/>
          <w:szCs w:val="28"/>
          <w:lang w:val="ru-RU"/>
        </w:rPr>
        <w:t>О.П. Дудкина «Основы экологии. Поурочные планы. Волгоград: учитель,</w:t>
      </w:r>
      <w:r>
        <w:rPr>
          <w:rFonts w:ascii="Times New Roman" w:hAnsi="Times New Roman"/>
          <w:color w:val="000000"/>
          <w:sz w:val="28"/>
          <w:szCs w:val="28"/>
          <w:lang w:val="ru-RU"/>
        </w:rPr>
        <w:br/>
      </w:r>
      <w:r>
        <w:rPr>
          <w:rFonts w:ascii="sans-serif" w:hAnsi="sans-serif"/>
          <w:color w:val="000000"/>
          <w:sz w:val="28"/>
          <w:szCs w:val="28"/>
          <w:lang w:val="ru-RU"/>
        </w:rPr>
        <w:t>2007.</w:t>
      </w:r>
      <w:r>
        <w:rPr>
          <w:rFonts w:ascii="Times New Roman" w:hAnsi="Times New Roman"/>
          <w:color w:val="000000"/>
          <w:sz w:val="28"/>
          <w:szCs w:val="28"/>
          <w:lang w:val="ru-RU"/>
        </w:rPr>
        <w:br/>
      </w:r>
      <w:r>
        <w:rPr>
          <w:rFonts w:ascii="sans-serif" w:hAnsi="sans-serif"/>
          <w:color w:val="000000"/>
          <w:sz w:val="28"/>
          <w:szCs w:val="28"/>
          <w:lang w:val="ru-RU"/>
        </w:rPr>
        <w:t>Биология: сб. нормативных документов / сост. Э. Д. Днепров, А. Г.</w:t>
      </w:r>
      <w:r>
        <w:rPr>
          <w:rFonts w:ascii="Times New Roman" w:hAnsi="Times New Roman"/>
          <w:color w:val="000000"/>
          <w:sz w:val="28"/>
          <w:szCs w:val="28"/>
          <w:lang w:val="ru-RU"/>
        </w:rPr>
        <w:br/>
      </w:r>
      <w:r>
        <w:rPr>
          <w:rFonts w:ascii="sans-serif" w:hAnsi="sans-serif"/>
          <w:color w:val="000000"/>
          <w:sz w:val="28"/>
          <w:szCs w:val="28"/>
          <w:lang w:val="ru-RU"/>
        </w:rPr>
        <w:t>Аркадьев.</w:t>
      </w:r>
      <w:r>
        <w:rPr>
          <w:rFonts w:ascii="Times New Roman" w:hAnsi="Times New Roman"/>
          <w:color w:val="000000"/>
          <w:sz w:val="28"/>
          <w:szCs w:val="28"/>
          <w:lang w:val="ru-RU"/>
        </w:rPr>
        <w:t xml:space="preserve"> </w:t>
      </w:r>
      <w:r>
        <w:rPr>
          <w:rFonts w:ascii="sans-serif" w:hAnsi="sans-serif"/>
          <w:color w:val="000000"/>
          <w:sz w:val="28"/>
          <w:szCs w:val="28"/>
          <w:lang w:val="ru-RU"/>
        </w:rPr>
        <w:t>-М.: Дрофа, 2004.</w:t>
      </w:r>
      <w:r>
        <w:rPr>
          <w:rFonts w:ascii="Times New Roman" w:hAnsi="Times New Roman"/>
          <w:color w:val="000000"/>
          <w:sz w:val="28"/>
          <w:szCs w:val="28"/>
          <w:lang w:val="ru-RU"/>
        </w:rPr>
        <w:br/>
      </w:r>
      <w:r>
        <w:rPr>
          <w:rFonts w:ascii="sans-serif" w:hAnsi="sans-serif"/>
          <w:color w:val="000000"/>
          <w:sz w:val="28"/>
          <w:szCs w:val="28"/>
          <w:lang w:val="ru-RU"/>
        </w:rPr>
        <w:t>Комиссаров, Б. Д. Самостоятельные и лабораторные работы по общей</w:t>
      </w:r>
      <w:r>
        <w:rPr>
          <w:rFonts w:ascii="Times New Roman" w:hAnsi="Times New Roman"/>
          <w:color w:val="000000"/>
          <w:sz w:val="28"/>
          <w:szCs w:val="28"/>
          <w:lang w:val="ru-RU"/>
        </w:rPr>
        <w:br/>
      </w:r>
      <w:r>
        <w:rPr>
          <w:rFonts w:ascii="sans-serif" w:hAnsi="sans-serif"/>
          <w:color w:val="000000"/>
          <w:sz w:val="28"/>
          <w:szCs w:val="28"/>
          <w:lang w:val="ru-RU"/>
        </w:rPr>
        <w:t>биологии.</w:t>
      </w:r>
      <w:r>
        <w:rPr>
          <w:rFonts w:ascii="Times New Roman" w:hAnsi="Times New Roman"/>
          <w:color w:val="000000"/>
          <w:sz w:val="28"/>
          <w:szCs w:val="28"/>
          <w:lang w:val="ru-RU"/>
        </w:rPr>
        <w:t xml:space="preserve"> </w:t>
      </w:r>
      <w:r>
        <w:rPr>
          <w:rFonts w:ascii="sans-serif" w:hAnsi="sans-serif"/>
          <w:color w:val="000000"/>
          <w:sz w:val="28"/>
          <w:szCs w:val="28"/>
          <w:lang w:val="ru-RU"/>
        </w:rPr>
        <w:t>-М., 1988.</w:t>
      </w:r>
      <w:r>
        <w:rPr>
          <w:rFonts w:ascii="Times New Roman" w:hAnsi="Times New Roman"/>
          <w:color w:val="000000"/>
          <w:sz w:val="28"/>
          <w:szCs w:val="28"/>
          <w:lang w:val="ru-RU"/>
        </w:rPr>
        <w:br/>
      </w:r>
      <w:r>
        <w:rPr>
          <w:rFonts w:ascii="sans-serif" w:hAnsi="sans-serif"/>
          <w:color w:val="000000"/>
          <w:sz w:val="28"/>
          <w:szCs w:val="28"/>
          <w:lang w:val="ru-RU"/>
        </w:rPr>
        <w:t>Медников, Б. М. Биология: формы и уровни жизни. –</w:t>
      </w:r>
      <w:r>
        <w:rPr>
          <w:rFonts w:ascii="Times New Roman" w:hAnsi="Times New Roman"/>
          <w:color w:val="000000"/>
          <w:sz w:val="28"/>
          <w:szCs w:val="28"/>
          <w:lang w:val="ru-RU"/>
        </w:rPr>
        <w:t xml:space="preserve"> </w:t>
      </w:r>
      <w:r>
        <w:rPr>
          <w:rFonts w:ascii="sans-serif" w:hAnsi="sans-serif"/>
          <w:color w:val="000000"/>
          <w:sz w:val="28"/>
          <w:szCs w:val="28"/>
          <w:lang w:val="ru-RU"/>
        </w:rPr>
        <w:t>М.: Просвещение,</w:t>
      </w:r>
      <w:r>
        <w:rPr>
          <w:rFonts w:ascii="Times New Roman" w:hAnsi="Times New Roman"/>
          <w:color w:val="000000"/>
          <w:sz w:val="28"/>
          <w:szCs w:val="28"/>
          <w:lang w:val="ru-RU"/>
        </w:rPr>
        <w:br/>
      </w:r>
      <w:r>
        <w:rPr>
          <w:rFonts w:ascii="sans-serif" w:hAnsi="sans-serif"/>
          <w:color w:val="000000"/>
          <w:sz w:val="28"/>
          <w:szCs w:val="28"/>
          <w:lang w:val="ru-RU"/>
        </w:rPr>
        <w:t>1994.</w:t>
      </w:r>
      <w:r>
        <w:rPr>
          <w:rFonts w:ascii="Times New Roman" w:hAnsi="Times New Roman"/>
          <w:color w:val="000000"/>
          <w:sz w:val="28"/>
          <w:szCs w:val="28"/>
          <w:lang w:val="ru-RU"/>
        </w:rPr>
        <w:br/>
      </w:r>
      <w:r>
        <w:rPr>
          <w:rFonts w:ascii="sans-serif" w:hAnsi="sans-serif"/>
          <w:color w:val="000000"/>
          <w:sz w:val="28"/>
          <w:szCs w:val="28"/>
          <w:lang w:val="ru-RU"/>
        </w:rPr>
        <w:t>Пименов, А. В. Биология человека.</w:t>
      </w:r>
      <w:r>
        <w:rPr>
          <w:rFonts w:ascii="Times New Roman" w:hAnsi="Times New Roman"/>
          <w:color w:val="000000"/>
          <w:sz w:val="28"/>
          <w:szCs w:val="28"/>
          <w:lang w:val="ru-RU"/>
        </w:rPr>
        <w:t xml:space="preserve"> </w:t>
      </w:r>
      <w:r>
        <w:rPr>
          <w:rFonts w:ascii="sans-serif" w:hAnsi="sans-serif"/>
          <w:color w:val="000000"/>
          <w:sz w:val="28"/>
          <w:szCs w:val="28"/>
          <w:lang w:val="ru-RU"/>
        </w:rPr>
        <w:t>-М., 1997</w:t>
      </w:r>
      <w:r>
        <w:rPr>
          <w:rFonts w:ascii="Times New Roman" w:hAnsi="Times New Roman"/>
          <w:color w:val="000000"/>
          <w:sz w:val="28"/>
          <w:szCs w:val="28"/>
          <w:lang w:val="ru-RU"/>
        </w:rPr>
        <w:br/>
      </w:r>
      <w:r>
        <w:rPr>
          <w:rFonts w:ascii="sans-serif" w:hAnsi="sans-serif"/>
          <w:color w:val="000000"/>
          <w:sz w:val="28"/>
          <w:szCs w:val="28"/>
          <w:lang w:val="ru-RU"/>
        </w:rPr>
        <w:t>А.А. Каменская, Е.А. Криксунов, В.В. Пасечник «Общая биология 10-11</w:t>
      </w:r>
      <w:r>
        <w:rPr>
          <w:rFonts w:ascii="Times New Roman" w:hAnsi="Times New Roman"/>
          <w:color w:val="000000"/>
          <w:sz w:val="28"/>
          <w:szCs w:val="28"/>
          <w:lang w:val="ru-RU"/>
        </w:rPr>
        <w:br/>
      </w:r>
      <w:r>
        <w:rPr>
          <w:rFonts w:ascii="sans-serif" w:hAnsi="sans-serif"/>
          <w:color w:val="000000"/>
          <w:sz w:val="28"/>
          <w:szCs w:val="28"/>
          <w:lang w:val="ru-RU"/>
        </w:rPr>
        <w:t>класс» Москва: Дрофа, 2009.</w:t>
      </w:r>
      <w:r>
        <w:rPr>
          <w:rFonts w:ascii="Times New Roman" w:hAnsi="Times New Roman"/>
          <w:color w:val="000000"/>
          <w:sz w:val="28"/>
          <w:szCs w:val="28"/>
          <w:lang w:val="ru-RU"/>
        </w:rPr>
        <w:br/>
      </w:r>
      <w:r>
        <w:rPr>
          <w:rFonts w:ascii="sans-serif" w:hAnsi="sans-serif"/>
          <w:color w:val="000000"/>
          <w:sz w:val="28"/>
          <w:szCs w:val="28"/>
          <w:lang w:val="ru-RU"/>
        </w:rPr>
        <w:t>CD «Анатомия. Физиология. Гигиена. Электронный атлас для школьников»</w:t>
      </w:r>
    </w:p>
    <w:p>
      <w:pPr>
        <w:pStyle w:val="Normal"/>
        <w:bidi w:val="0"/>
        <w:spacing w:before="0" w:after="0"/>
        <w:rPr>
          <w:sz w:val="28"/>
          <w:szCs w:val="28"/>
        </w:rPr>
      </w:pPr>
      <w:bookmarkStart w:id="22" w:name="page45R_mcid0"/>
      <w:bookmarkEnd w:id="22"/>
      <w:r>
        <w:rPr>
          <w:rFonts w:ascii="sans-serif" w:hAnsi="sans-serif"/>
          <w:sz w:val="28"/>
          <w:szCs w:val="28"/>
        </w:rPr>
        <w:t>2004.ЗАО «Новый диск».</w:t>
      </w:r>
      <w:r>
        <w:rPr>
          <w:sz w:val="28"/>
          <w:szCs w:val="28"/>
        </w:rPr>
        <w:br/>
      </w:r>
      <w:r>
        <w:rPr>
          <w:rFonts w:ascii="sans-serif" w:hAnsi="sans-serif"/>
          <w:sz w:val="28"/>
          <w:szCs w:val="28"/>
        </w:rPr>
        <w:t>CD «Экология. Учебное пособие» «Дрофа». 2004.</w:t>
      </w:r>
      <w:r>
        <w:rPr>
          <w:sz w:val="28"/>
          <w:szCs w:val="28"/>
        </w:rPr>
        <w:br/>
      </w:r>
      <w:r>
        <w:rPr>
          <w:rFonts w:ascii="sans-serif" w:hAnsi="sans-serif"/>
          <w:sz w:val="28"/>
          <w:szCs w:val="28"/>
        </w:rPr>
        <w:t>CD Энциклопедия. «Растительный мир» 2002.</w:t>
      </w:r>
      <w:r>
        <w:rPr>
          <w:sz w:val="28"/>
          <w:szCs w:val="28"/>
        </w:rPr>
        <w:br/>
      </w:r>
      <w:r>
        <w:rPr>
          <w:rFonts w:ascii="sans-serif" w:hAnsi="sans-serif"/>
          <w:sz w:val="28"/>
          <w:szCs w:val="28"/>
        </w:rPr>
        <w:t>CD « Биология» 9-11 классы. Сборник дифференцированных заданий. М.:</w:t>
      </w:r>
      <w:r>
        <w:rPr>
          <w:sz w:val="28"/>
          <w:szCs w:val="28"/>
        </w:rPr>
        <w:br/>
      </w:r>
      <w:r>
        <w:rPr>
          <w:rFonts w:ascii="sans-serif" w:hAnsi="sans-serif"/>
          <w:sz w:val="28"/>
          <w:szCs w:val="28"/>
        </w:rPr>
        <w:t>«Учитель» 2010</w:t>
      </w:r>
      <w:r>
        <w:rPr>
          <w:sz w:val="28"/>
          <w:szCs w:val="28"/>
        </w:rPr>
        <w:br/>
      </w:r>
      <w:r>
        <w:rPr>
          <w:rFonts w:ascii="sans-serif" w:hAnsi="sans-serif"/>
          <w:sz w:val="28"/>
          <w:szCs w:val="28"/>
        </w:rPr>
        <w:t>«Открытая биология 2.5», «Физикон»</w:t>
      </w:r>
      <w:r>
        <w:rPr>
          <w:sz w:val="28"/>
          <w:szCs w:val="28"/>
        </w:rPr>
        <w:br/>
      </w:r>
      <w:r>
        <w:rPr>
          <w:rFonts w:ascii="sans-serif" w:hAnsi="sans-serif"/>
          <w:sz w:val="28"/>
          <w:szCs w:val="28"/>
        </w:rPr>
        <w:t>«Большая энциклопедия Кирилла и Мефодия» 2005.</w:t>
      </w:r>
      <w:bookmarkStart w:id="23" w:name="page45R_mcid1"/>
      <w:bookmarkStart w:id="24" w:name="page45R_mcid2"/>
      <w:bookmarkEnd w:id="23"/>
      <w:bookmarkEnd w:id="24"/>
      <w:r>
        <w:rPr>
          <w:sz w:val="28"/>
          <w:szCs w:val="28"/>
        </w:rPr>
        <w:br/>
      </w:r>
      <w:r>
        <w:rPr>
          <w:rFonts w:ascii="sans-serif" w:hAnsi="sans-serif"/>
          <w:sz w:val="28"/>
          <w:szCs w:val="28"/>
        </w:rPr>
        <w:t>ЦИФРОВЫЕ ОБРАЗОВАТЕЛЬНЫЕ РЕСУРСЫ И РЕСУРСЫ СЕТИ</w:t>
      </w:r>
      <w:r>
        <w:rPr>
          <w:sz w:val="28"/>
          <w:szCs w:val="28"/>
        </w:rPr>
        <w:br/>
      </w:r>
      <w:r>
        <w:rPr>
          <w:rFonts w:ascii="sans-serif" w:hAnsi="sans-serif"/>
          <w:sz w:val="28"/>
          <w:szCs w:val="28"/>
        </w:rPr>
        <w:t>ИНТЕРНЕТ</w:t>
      </w:r>
      <w:bookmarkStart w:id="25" w:name="page45R_mcid3"/>
      <w:bookmarkEnd w:id="25"/>
      <w:r>
        <w:rPr>
          <w:sz w:val="28"/>
          <w:szCs w:val="28"/>
        </w:rPr>
        <w:br/>
      </w:r>
      <w:r>
        <w:rPr>
          <w:rFonts w:ascii="sans-serif" w:hAnsi="sans-serif"/>
          <w:sz w:val="28"/>
          <w:szCs w:val="28"/>
        </w:rPr>
        <w:t>http: // bio. 1 september. ru</w:t>
      </w:r>
      <w:r>
        <w:rPr>
          <w:sz w:val="28"/>
          <w:szCs w:val="28"/>
        </w:rPr>
        <w:t xml:space="preserve"> – </w:t>
      </w:r>
      <w:r>
        <w:rPr>
          <w:rFonts w:ascii="sans-serif" w:hAnsi="sans-serif"/>
          <w:sz w:val="28"/>
          <w:szCs w:val="28"/>
        </w:rPr>
        <w:t>газета «Биология» –</w:t>
      </w:r>
      <w:r>
        <w:rPr>
          <w:sz w:val="28"/>
          <w:szCs w:val="28"/>
        </w:rPr>
        <w:t xml:space="preserve"> </w:t>
      </w:r>
      <w:r>
        <w:rPr>
          <w:rFonts w:ascii="sans-serif" w:hAnsi="sans-serif"/>
          <w:sz w:val="28"/>
          <w:szCs w:val="28"/>
        </w:rPr>
        <w:t>приложение к «1 сентября»</w:t>
      </w:r>
      <w:r>
        <w:rPr>
          <w:sz w:val="28"/>
          <w:szCs w:val="28"/>
        </w:rPr>
        <w:br/>
      </w:r>
      <w:r>
        <w:rPr>
          <w:rFonts w:ascii="sans-serif" w:hAnsi="sans-serif"/>
          <w:sz w:val="28"/>
          <w:szCs w:val="28"/>
        </w:rPr>
        <w:t>www. bio. nature. ru</w:t>
      </w:r>
      <w:r>
        <w:rPr>
          <w:sz w:val="28"/>
          <w:szCs w:val="28"/>
        </w:rPr>
        <w:t xml:space="preserve"> – </w:t>
      </w:r>
      <w:r>
        <w:rPr>
          <w:rFonts w:ascii="sans-serif" w:hAnsi="sans-serif"/>
          <w:sz w:val="28"/>
          <w:szCs w:val="28"/>
        </w:rPr>
        <w:t>научные новости биологии</w:t>
      </w:r>
      <w:r>
        <w:rPr>
          <w:sz w:val="28"/>
          <w:szCs w:val="28"/>
        </w:rPr>
        <w:br/>
      </w:r>
      <w:r>
        <w:rPr>
          <w:rFonts w:ascii="sans-serif" w:hAnsi="sans-serif"/>
          <w:sz w:val="28"/>
          <w:szCs w:val="28"/>
        </w:rPr>
        <w:t>www. edios. ru</w:t>
      </w:r>
      <w:r>
        <w:rPr>
          <w:sz w:val="28"/>
          <w:szCs w:val="28"/>
        </w:rPr>
        <w:t xml:space="preserve"> – </w:t>
      </w:r>
      <w:r>
        <w:rPr>
          <w:rFonts w:ascii="sans-serif" w:hAnsi="sans-serif"/>
          <w:sz w:val="28"/>
          <w:szCs w:val="28"/>
        </w:rPr>
        <w:t>Эйдос –</w:t>
      </w:r>
      <w:r>
        <w:rPr>
          <w:sz w:val="28"/>
          <w:szCs w:val="28"/>
        </w:rPr>
        <w:t xml:space="preserve"> </w:t>
      </w:r>
      <w:r>
        <w:rPr>
          <w:rFonts w:ascii="sans-serif" w:hAnsi="sans-serif"/>
          <w:sz w:val="28"/>
          <w:szCs w:val="28"/>
        </w:rPr>
        <w:t>центр дистанционного образования</w:t>
      </w:r>
      <w:r>
        <w:rPr>
          <w:sz w:val="28"/>
          <w:szCs w:val="28"/>
        </w:rPr>
        <w:br/>
      </w:r>
      <w:r>
        <w:rPr>
          <w:rFonts w:ascii="sans-serif" w:hAnsi="sans-serif"/>
          <w:sz w:val="28"/>
          <w:szCs w:val="28"/>
        </w:rPr>
        <w:t>www. km. ru/ education</w:t>
      </w:r>
      <w:r>
        <w:rPr>
          <w:sz w:val="28"/>
          <w:szCs w:val="28"/>
        </w:rPr>
        <w:t xml:space="preserve"> – </w:t>
      </w:r>
      <w:r>
        <w:rPr>
          <w:rFonts w:ascii="sans-serif" w:hAnsi="sans-serif"/>
          <w:sz w:val="28"/>
          <w:szCs w:val="28"/>
        </w:rPr>
        <w:t>-Учебные материалы и словари на сайте «Кирилл и</w:t>
      </w:r>
      <w:r>
        <w:rPr>
          <w:sz w:val="28"/>
          <w:szCs w:val="28"/>
        </w:rPr>
        <w:br/>
      </w:r>
      <w:r>
        <w:rPr>
          <w:rFonts w:ascii="sans-serif" w:hAnsi="sans-serif"/>
          <w:sz w:val="28"/>
          <w:szCs w:val="28"/>
        </w:rPr>
        <w:t>Мефодий»</w:t>
      </w:r>
      <w:r>
        <w:rPr>
          <w:sz w:val="28"/>
          <w:szCs w:val="28"/>
        </w:rPr>
        <w:br/>
      </w:r>
      <w:r>
        <w:rPr>
          <w:rFonts w:ascii="sans-serif" w:hAnsi="sans-serif"/>
          <w:sz w:val="28"/>
          <w:szCs w:val="28"/>
        </w:rPr>
        <w:t>http://school-collection.edu.ru Единая коллекция цифровых образовательных</w:t>
      </w:r>
      <w:r>
        <w:rPr>
          <w:sz w:val="28"/>
          <w:szCs w:val="28"/>
        </w:rPr>
        <w:br/>
      </w:r>
      <w:r>
        <w:rPr>
          <w:rFonts w:ascii="sans-serif" w:hAnsi="sans-serif"/>
          <w:sz w:val="28"/>
          <w:szCs w:val="28"/>
        </w:rPr>
        <w:t>ресурсов.</w:t>
      </w:r>
      <w:r>
        <w:rPr>
          <w:sz w:val="28"/>
          <w:szCs w:val="28"/>
        </w:rPr>
        <w:br/>
      </w:r>
      <w:r>
        <w:rPr>
          <w:rFonts w:ascii="sans-serif" w:hAnsi="sans-serif"/>
          <w:sz w:val="28"/>
          <w:szCs w:val="28"/>
        </w:rPr>
        <w:t>http://window.edu.ru/ Единое окно доступа к образовательным ресурсам</w:t>
      </w:r>
      <w:r>
        <w:rPr>
          <w:sz w:val="28"/>
          <w:szCs w:val="28"/>
        </w:rPr>
        <w:br/>
      </w:r>
      <w:r>
        <w:rPr>
          <w:rFonts w:ascii="sans-serif" w:hAnsi="sans-serif"/>
          <w:sz w:val="28"/>
          <w:szCs w:val="28"/>
        </w:rPr>
        <w:t>http://www.priroda.ru</w:t>
      </w:r>
      <w:r>
        <w:rPr>
          <w:sz w:val="28"/>
          <w:szCs w:val="28"/>
        </w:rPr>
        <w:t xml:space="preserve"> – </w:t>
      </w:r>
      <w:r>
        <w:rPr>
          <w:rFonts w:ascii="sans-serif" w:hAnsi="sans-serif"/>
          <w:sz w:val="28"/>
          <w:szCs w:val="28"/>
        </w:rPr>
        <w:t>Природа: национальный портал.</w:t>
      </w:r>
      <w:r>
        <w:rPr>
          <w:sz w:val="28"/>
          <w:szCs w:val="28"/>
        </w:rPr>
        <w:br/>
      </w:r>
      <w:r>
        <w:rPr>
          <w:rFonts w:ascii="sans-serif" w:hAnsi="sans-serif"/>
          <w:sz w:val="28"/>
          <w:szCs w:val="28"/>
        </w:rPr>
        <w:t>http://obi.img.ras.ru</w:t>
      </w:r>
      <w:r>
        <w:rPr>
          <w:sz w:val="28"/>
          <w:szCs w:val="28"/>
        </w:rPr>
        <w:t xml:space="preserve"> – </w:t>
      </w:r>
      <w:r>
        <w:rPr>
          <w:rFonts w:ascii="sans-serif" w:hAnsi="sans-serif"/>
          <w:sz w:val="28"/>
          <w:szCs w:val="28"/>
        </w:rPr>
        <w:t>База знаний по биологии человека. Учебник по</w:t>
      </w:r>
      <w:r>
        <w:rPr>
          <w:sz w:val="28"/>
          <w:szCs w:val="28"/>
        </w:rPr>
        <w:br/>
      </w:r>
      <w:r>
        <w:rPr>
          <w:rFonts w:ascii="sans-serif" w:hAnsi="sans-serif"/>
          <w:sz w:val="28"/>
          <w:szCs w:val="28"/>
        </w:rPr>
        <w:t>молекулярной биологии человека, биохимии, физиологии, генной и</w:t>
      </w:r>
      <w:r>
        <w:rPr>
          <w:sz w:val="28"/>
          <w:szCs w:val="28"/>
        </w:rPr>
        <w:br/>
      </w:r>
      <w:r>
        <w:rPr>
          <w:rFonts w:ascii="sans-serif" w:hAnsi="sans-serif"/>
          <w:sz w:val="28"/>
          <w:szCs w:val="28"/>
        </w:rPr>
        <w:t>белковой инженерии.</w:t>
      </w:r>
    </w:p>
    <w:p>
      <w:pPr>
        <w:pStyle w:val="Normal"/>
        <w:bidi w:val="0"/>
        <w:spacing w:before="0" w:after="0"/>
        <w:rPr>
          <w:sz w:val="28"/>
          <w:szCs w:val="28"/>
        </w:rPr>
      </w:pPr>
      <w:bookmarkStart w:id="26" w:name="page47R_mcid0"/>
      <w:bookmarkEnd w:id="26"/>
      <w:r>
        <w:rPr>
          <w:rFonts w:ascii="sans-serif" w:hAnsi="sans-serif"/>
          <w:sz w:val="28"/>
          <w:szCs w:val="28"/>
        </w:rPr>
        <w:t>http://www.zoomax.ru</w:t>
      </w:r>
      <w:r>
        <w:rPr>
          <w:sz w:val="28"/>
          <w:szCs w:val="28"/>
        </w:rPr>
        <w:t xml:space="preserve"> – </w:t>
      </w:r>
      <w:r>
        <w:rPr>
          <w:rFonts w:ascii="sans-serif" w:hAnsi="sans-serif"/>
          <w:sz w:val="28"/>
          <w:szCs w:val="28"/>
        </w:rPr>
        <w:t>Зоология: человек и домашние животные.</w:t>
      </w:r>
      <w:r>
        <w:rPr>
          <w:sz w:val="28"/>
          <w:szCs w:val="28"/>
        </w:rPr>
        <w:br/>
      </w:r>
      <w:r>
        <w:rPr>
          <w:rFonts w:ascii="sans-serif" w:hAnsi="sans-serif"/>
          <w:sz w:val="28"/>
          <w:szCs w:val="28"/>
        </w:rPr>
        <w:t>http://www.fipi.ru</w:t>
      </w:r>
      <w:r>
        <w:rPr>
          <w:sz w:val="28"/>
          <w:szCs w:val="28"/>
        </w:rPr>
        <w:t xml:space="preserve"> – </w:t>
      </w:r>
      <w:r>
        <w:rPr>
          <w:rFonts w:ascii="sans-serif" w:hAnsi="sans-serif"/>
          <w:sz w:val="28"/>
          <w:szCs w:val="28"/>
        </w:rPr>
        <w:t>Федеральный институт педагогических измерений.</w:t>
      </w:r>
      <w:r>
        <w:rPr>
          <w:sz w:val="28"/>
          <w:szCs w:val="28"/>
        </w:rPr>
        <w:t xml:space="preserve"> </w:t>
      </w:r>
    </w:p>
    <w:p>
      <w:pPr>
        <w:sectPr>
          <w:type w:val="nextPage"/>
          <w:pgSz w:w="11906" w:h="16383"/>
          <w:pgMar w:left="1440" w:right="1440" w:gutter="0" w:header="0" w:top="1440" w:footer="0" w:bottom="1440"/>
          <w:pgNumType w:fmt="decimal"/>
          <w:formProt w:val="false"/>
          <w:textDirection w:val="lrTb"/>
          <w:docGrid w:type="default" w:linePitch="100" w:charSpace="4096"/>
        </w:sectPr>
      </w:pPr>
    </w:p>
    <w:p>
      <w:pPr>
        <w:pStyle w:val="Normal"/>
        <w:spacing w:before="0" w:after="0"/>
        <w:rPr>
          <w:sz w:val="28"/>
          <w:szCs w:val="28"/>
        </w:rPr>
      </w:pPr>
      <w:r>
        <w:rPr>
          <w:sz w:val="28"/>
          <w:szCs w:val="28"/>
        </w:rPr>
      </w:r>
    </w:p>
    <w:p>
      <w:pPr>
        <w:sectPr>
          <w:type w:val="continuous"/>
          <w:pgSz w:w="11906" w:h="16383"/>
          <w:pgMar w:left="1440" w:right="1440" w:gutter="0" w:header="0" w:top="1440" w:footer="0" w:bottom="1440"/>
          <w:formProt w:val="false"/>
          <w:textDirection w:val="lrTb"/>
          <w:docGrid w:type="default" w:linePitch="100" w:charSpace="4096"/>
        </w:sectPr>
      </w:pPr>
    </w:p>
    <w:p>
      <w:pPr>
        <w:pStyle w:val="Normal"/>
        <w:spacing w:lineRule="auto" w:line="240" w:before="0" w:after="0"/>
        <w:ind w:left="119" w:hanging="0"/>
        <w:rPr>
          <w:sz w:val="28"/>
          <w:szCs w:val="28"/>
        </w:rPr>
      </w:pPr>
      <w:r>
        <w:rPr>
          <w:sz w:val="28"/>
          <w:szCs w:val="28"/>
        </w:rPr>
      </w:r>
    </w:p>
    <w:sectPr>
      <w:type w:val="continuous"/>
      <w:pgSz w:w="11906" w:h="16383"/>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sans-serif">
    <w:altName w:val="Arial"/>
    <w:charset w:val="01"/>
    <w:family w:val="auto"/>
    <w:pitch w:val="default"/>
  </w:font>
</w:fonts>
</file>

<file path=word/settings.xml><?xml version="1.0" encoding="utf-8"?>
<w:settings xmlns:w="http://schemas.openxmlformats.org/wordprocessingml/2006/main">
  <w:zoom w:percent="75"/>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PT Astra Serif" w:hAnsi="PT Astra Serif"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Noto Sans Devanagari"/>
    </w:rPr>
  </w:style>
  <w:style w:type="paragraph" w:styleId="Style15">
    <w:name w:val="Caption"/>
    <w:basedOn w:val="Normal"/>
    <w:qFormat/>
    <w:pPr>
      <w:suppressLineNumbers/>
      <w:spacing w:before="120" w:after="120"/>
    </w:pPr>
    <w:rPr>
      <w:rFonts w:ascii="PT Astra Serif" w:hAnsi="PT Astra Serif" w:cs="Noto Sans Devanagari"/>
      <w:i/>
      <w:iCs/>
      <w:sz w:val="24"/>
      <w:szCs w:val="24"/>
    </w:rPr>
  </w:style>
  <w:style w:type="paragraph" w:styleId="Style16">
    <w:name w:val="Указатель"/>
    <w:basedOn w:val="Normal"/>
    <w:qFormat/>
    <w:pPr>
      <w:suppressLineNumbers/>
    </w:pPr>
    <w:rPr>
      <w:rFonts w:ascii="PT Astra Serif" w:hAnsi="PT Astra Serif" w:cs="Noto Sans Devanagari"/>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c292" TargetMode="External"/><Relationship Id="rId4" Type="http://schemas.openxmlformats.org/officeDocument/2006/relationships/hyperlink" Target="https://m.edsoo.ru/7f41c292" TargetMode="External"/><Relationship Id="rId5" Type="http://schemas.openxmlformats.org/officeDocument/2006/relationships/hyperlink" Target="https://m.edsoo.ru/7f41c292" TargetMode="External"/><Relationship Id="rId6" Type="http://schemas.openxmlformats.org/officeDocument/2006/relationships/hyperlink" Target="https://m.edsoo.ru/7f41c292" TargetMode="External"/><Relationship Id="rId7" Type="http://schemas.openxmlformats.org/officeDocument/2006/relationships/hyperlink" Target="https://m.edsoo.ru/7f41c292" TargetMode="External"/><Relationship Id="rId8" Type="http://schemas.openxmlformats.org/officeDocument/2006/relationships/hyperlink" Target="https://m.edsoo.ru/7f41c292" TargetMode="External"/><Relationship Id="rId9" Type="http://schemas.openxmlformats.org/officeDocument/2006/relationships/hyperlink" Target="https://m.edsoo.ru/7f41c292" TargetMode="External"/><Relationship Id="rId10" Type="http://schemas.openxmlformats.org/officeDocument/2006/relationships/hyperlink" Target="https://m.edsoo.ru/7f41c292" TargetMode="External"/><Relationship Id="rId11" Type="http://schemas.openxmlformats.org/officeDocument/2006/relationships/hyperlink" Target="https://m.edsoo.ru/7f41cc74" TargetMode="External"/><Relationship Id="rId12" Type="http://schemas.openxmlformats.org/officeDocument/2006/relationships/hyperlink" Target="https://m.edsoo.ru/7f41cc74" TargetMode="External"/><Relationship Id="rId13" Type="http://schemas.openxmlformats.org/officeDocument/2006/relationships/hyperlink" Target="https://m.edsoo.ru/7f41cc74" TargetMode="External"/><Relationship Id="rId14" Type="http://schemas.openxmlformats.org/officeDocument/2006/relationships/hyperlink" Target="https://m.edsoo.ru/7f41cc74" TargetMode="External"/><Relationship Id="rId15" Type="http://schemas.openxmlformats.org/officeDocument/2006/relationships/hyperlink" Target="https://m.edsoo.ru/7f41cc74" TargetMode="External"/><Relationship Id="rId16" Type="http://schemas.openxmlformats.org/officeDocument/2006/relationships/hyperlink" Target="https://m.edsoo.ru/863e6122" TargetMode="External"/><Relationship Id="rId17" Type="http://schemas.openxmlformats.org/officeDocument/2006/relationships/hyperlink" Target="https://m.edsoo.ru/863e632a" TargetMode="External"/><Relationship Id="rId18" Type="http://schemas.openxmlformats.org/officeDocument/2006/relationships/hyperlink" Target="https://m.edsoo.ru/863e6122" TargetMode="External"/><Relationship Id="rId19" Type="http://schemas.openxmlformats.org/officeDocument/2006/relationships/hyperlink" Target="https://m.edsoo.ru/863e6564" TargetMode="External"/><Relationship Id="rId20" Type="http://schemas.openxmlformats.org/officeDocument/2006/relationships/hyperlink" Target="https://m.edsoo.ru/863e674e" TargetMode="External"/><Relationship Id="rId21" Type="http://schemas.openxmlformats.org/officeDocument/2006/relationships/hyperlink" Target="https://m.edsoo.ru/863e6b72" TargetMode="External"/><Relationship Id="rId22" Type="http://schemas.openxmlformats.org/officeDocument/2006/relationships/hyperlink" Target="https://m.edsoo.ru/863e6b72" TargetMode="External"/><Relationship Id="rId23" Type="http://schemas.openxmlformats.org/officeDocument/2006/relationships/hyperlink" Target="https://m.edsoo.ru/863e6870" TargetMode="External"/><Relationship Id="rId24" Type="http://schemas.openxmlformats.org/officeDocument/2006/relationships/hyperlink" Target="https://m.edsoo.ru/863e6d5c" TargetMode="External"/><Relationship Id="rId25" Type="http://schemas.openxmlformats.org/officeDocument/2006/relationships/hyperlink" Target="https://m.edsoo.ru/863e6e88" TargetMode="External"/><Relationship Id="rId26" Type="http://schemas.openxmlformats.org/officeDocument/2006/relationships/hyperlink" Target="https://m.edsoo.ru/863e6ff0" TargetMode="External"/><Relationship Id="rId27" Type="http://schemas.openxmlformats.org/officeDocument/2006/relationships/hyperlink" Target="https://m.edsoo.ru/863e716c" TargetMode="External"/><Relationship Id="rId28" Type="http://schemas.openxmlformats.org/officeDocument/2006/relationships/hyperlink" Target="https://m.edsoo.ru/863e766c" TargetMode="External"/><Relationship Id="rId29" Type="http://schemas.openxmlformats.org/officeDocument/2006/relationships/hyperlink" Target="https://m.edsoo.ru/863e7c98" TargetMode="External"/><Relationship Id="rId30" Type="http://schemas.openxmlformats.org/officeDocument/2006/relationships/hyperlink" Target="https://m.edsoo.ru/863e7aae" TargetMode="External"/><Relationship Id="rId31" Type="http://schemas.openxmlformats.org/officeDocument/2006/relationships/hyperlink" Target="https://m.edsoo.ru/863e7dc4" TargetMode="External"/><Relationship Id="rId32" Type="http://schemas.openxmlformats.org/officeDocument/2006/relationships/hyperlink" Target="https://m.edsoo.ru/863e796e" TargetMode="External"/><Relationship Id="rId33" Type="http://schemas.openxmlformats.org/officeDocument/2006/relationships/hyperlink" Target="https://m.edsoo.ru/863e796e" TargetMode="External"/><Relationship Id="rId34" Type="http://schemas.openxmlformats.org/officeDocument/2006/relationships/hyperlink" Target="https://m.edsoo.ru/863e7540" TargetMode="External"/><Relationship Id="rId35" Type="http://schemas.openxmlformats.org/officeDocument/2006/relationships/hyperlink" Target="https://m.edsoo.ru/863e81b6" TargetMode="External"/><Relationship Id="rId36" Type="http://schemas.openxmlformats.org/officeDocument/2006/relationships/hyperlink" Target="https://m.edsoo.ru/863e831e" TargetMode="External"/><Relationship Id="rId37" Type="http://schemas.openxmlformats.org/officeDocument/2006/relationships/hyperlink" Target="https://m.edsoo.ru/863e7f4a" TargetMode="External"/><Relationship Id="rId38" Type="http://schemas.openxmlformats.org/officeDocument/2006/relationships/hyperlink" Target="https://m.edsoo.ru/863e81b6" TargetMode="External"/><Relationship Id="rId39" Type="http://schemas.openxmlformats.org/officeDocument/2006/relationships/hyperlink" Target="https://m.edsoo.ru/863e8436" TargetMode="External"/><Relationship Id="rId40" Type="http://schemas.openxmlformats.org/officeDocument/2006/relationships/hyperlink" Target="https://m.edsoo.ru/863e86f2" TargetMode="External"/><Relationship Id="rId41" Type="http://schemas.openxmlformats.org/officeDocument/2006/relationships/hyperlink" Target="https://m.edsoo.ru/863e8878" TargetMode="External"/><Relationship Id="rId42" Type="http://schemas.openxmlformats.org/officeDocument/2006/relationships/hyperlink" Target="https://m.edsoo.ru/863e89a4" TargetMode="External"/><Relationship Id="rId43" Type="http://schemas.openxmlformats.org/officeDocument/2006/relationships/hyperlink" Target="https://m.edsoo.ru/863e8c60" TargetMode="External"/><Relationship Id="rId44" Type="http://schemas.openxmlformats.org/officeDocument/2006/relationships/hyperlink" Target="https://m.edsoo.ru/863e8c60" TargetMode="External"/><Relationship Id="rId45" Type="http://schemas.openxmlformats.org/officeDocument/2006/relationships/hyperlink" Target="https://m.edsoo.ru/863e8efe" TargetMode="External"/><Relationship Id="rId46" Type="http://schemas.openxmlformats.org/officeDocument/2006/relationships/hyperlink" Target="https://m.edsoo.ru/863e8efe" TargetMode="External"/><Relationship Id="rId47" Type="http://schemas.openxmlformats.org/officeDocument/2006/relationships/hyperlink" Target="https://m.edsoo.ru/863e8d78" TargetMode="External"/><Relationship Id="rId48" Type="http://schemas.openxmlformats.org/officeDocument/2006/relationships/hyperlink" Target="https://m.edsoo.ru/863e9214" TargetMode="External"/><Relationship Id="rId49" Type="http://schemas.openxmlformats.org/officeDocument/2006/relationships/hyperlink" Target="https://m.edsoo.ru/863e9214" TargetMode="External"/><Relationship Id="rId50" Type="http://schemas.openxmlformats.org/officeDocument/2006/relationships/hyperlink" Target="https://m.edsoo.ru/863e9336" TargetMode="External"/><Relationship Id="rId51" Type="http://schemas.openxmlformats.org/officeDocument/2006/relationships/hyperlink" Target="https://m.edsoo.ru/863ea20e" TargetMode="External"/><Relationship Id="rId52" Type="http://schemas.openxmlformats.org/officeDocument/2006/relationships/hyperlink" Target="https://m.edsoo.ru/863e9570" TargetMode="External"/><Relationship Id="rId53" Type="http://schemas.openxmlformats.org/officeDocument/2006/relationships/hyperlink" Target="https://m.edsoo.ru/863e9c1e" TargetMode="External"/><Relationship Id="rId54" Type="http://schemas.openxmlformats.org/officeDocument/2006/relationships/hyperlink" Target="https://m.edsoo.ru/863e99c6" TargetMode="External"/><Relationship Id="rId55" Type="http://schemas.openxmlformats.org/officeDocument/2006/relationships/hyperlink" Target="https://m.edsoo.ru/863e9da4" TargetMode="External"/><Relationship Id="rId56" Type="http://schemas.openxmlformats.org/officeDocument/2006/relationships/hyperlink" Target="https://m.edsoo.ru/863e9ed0" TargetMode="External"/><Relationship Id="rId57" Type="http://schemas.openxmlformats.org/officeDocument/2006/relationships/hyperlink" Target="https://m.edsoo.ru/863e9fde" TargetMode="External"/><Relationship Id="rId58" Type="http://schemas.openxmlformats.org/officeDocument/2006/relationships/hyperlink" Target="https://m.edsoo.ru/863e9c1e" TargetMode="External"/><Relationship Id="rId59" Type="http://schemas.openxmlformats.org/officeDocument/2006/relationships/hyperlink" Target="https://m.edsoo.ru/863ea5a6" TargetMode="External"/><Relationship Id="rId60" Type="http://schemas.openxmlformats.org/officeDocument/2006/relationships/hyperlink" Target="https://m.edsoo.ru/863ea6be" TargetMode="External"/><Relationship Id="rId61" Type="http://schemas.openxmlformats.org/officeDocument/2006/relationships/hyperlink" Target="https://m.edsoo.ru/863ea8bc" TargetMode="External"/><Relationship Id="rId62" Type="http://schemas.openxmlformats.org/officeDocument/2006/relationships/hyperlink" Target="https://m.edsoo.ru/863ea48e" TargetMode="External"/><Relationship Id="rId63" Type="http://schemas.openxmlformats.org/officeDocument/2006/relationships/hyperlink" Target="https://m.edsoo.ru/863eac2c" TargetMode="External"/><Relationship Id="rId64" Type="http://schemas.openxmlformats.org/officeDocument/2006/relationships/hyperlink" Target="https://m.edsoo.ru/863ead44" TargetMode="External"/><Relationship Id="rId65" Type="http://schemas.openxmlformats.org/officeDocument/2006/relationships/hyperlink" Target="https://m.edsoo.ru/863eaea2" TargetMode="External"/><Relationship Id="rId66" Type="http://schemas.openxmlformats.org/officeDocument/2006/relationships/hyperlink" Target="https://m.edsoo.ru/863eafec" TargetMode="External"/><Relationship Id="rId67" Type="http://schemas.openxmlformats.org/officeDocument/2006/relationships/hyperlink" Target="https://m.edsoo.ru/863eb10e" TargetMode="External"/><Relationship Id="rId68" Type="http://schemas.openxmlformats.org/officeDocument/2006/relationships/hyperlink" Target="https://m.edsoo.ru/863eb348" TargetMode="External"/><Relationship Id="rId69" Type="http://schemas.openxmlformats.org/officeDocument/2006/relationships/hyperlink" Target="https://m.edsoo.ru/863eb46a" TargetMode="External"/><Relationship Id="rId70" Type="http://schemas.openxmlformats.org/officeDocument/2006/relationships/hyperlink" Target="https://m.edsoo.ru/863eb46a" TargetMode="External"/><Relationship Id="rId71" Type="http://schemas.openxmlformats.org/officeDocument/2006/relationships/hyperlink" Target="https://m.edsoo.ru/863eb5fa" TargetMode="External"/><Relationship Id="rId72" Type="http://schemas.openxmlformats.org/officeDocument/2006/relationships/hyperlink" Target="https://m.edsoo.ru/863ebb5e" TargetMode="External"/><Relationship Id="rId73" Type="http://schemas.openxmlformats.org/officeDocument/2006/relationships/hyperlink" Target="https://m.edsoo.ru/863ebd16" TargetMode="External"/><Relationship Id="rId74" Type="http://schemas.openxmlformats.org/officeDocument/2006/relationships/hyperlink" Target="https://m.edsoo.ru/863eba1e" TargetMode="External"/><Relationship Id="rId75" Type="http://schemas.openxmlformats.org/officeDocument/2006/relationships/fontTable" Target="fontTable.xml"/><Relationship Id="rId7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LibreOffice/7.3.6.2$Linux_X86_64 LibreOffice_project/30$Build-2</Application>
  <AppVersion>15.0000</AppVersion>
  <Pages>61</Pages>
  <Words>7470</Words>
  <Characters>58895</Characters>
  <CharactersWithSpaces>65830</CharactersWithSpaces>
  <Paragraphs>720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2023-10-11T10:30:00Z</cp:lastPrinted>
  <dcterms:modified xsi:type="dcterms:W3CDTF">2023-10-12T08:31:16Z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